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9E6" w:rsidRDefault="00204D44" w:rsidP="00B174BD">
      <w:pPr>
        <w:spacing w:after="0" w:line="240" w:lineRule="auto"/>
        <w:jc w:val="center"/>
        <w:rPr>
          <w:b/>
          <w:color w:val="001E60"/>
          <w:sz w:val="36"/>
          <w:szCs w:val="28"/>
        </w:rPr>
      </w:pPr>
      <w:bookmarkStart w:id="0" w:name="_GoBack"/>
      <w:bookmarkEnd w:id="0"/>
      <w:r w:rsidRPr="00B174BD">
        <w:rPr>
          <w:b/>
          <w:noProof/>
          <w:color w:val="001E60"/>
          <w:lang w:val="en-NZ" w:eastAsia="en-NZ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0FE86BA" wp14:editId="4F8370DA">
                <wp:simplePos x="0" y="0"/>
                <wp:positionH relativeFrom="column">
                  <wp:posOffset>14328</wp:posOffset>
                </wp:positionH>
                <wp:positionV relativeFrom="paragraph">
                  <wp:posOffset>-302769</wp:posOffset>
                </wp:positionV>
                <wp:extent cx="1400175" cy="303530"/>
                <wp:effectExtent l="0" t="0" r="28575" b="12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03530"/>
                          <a:chOff x="0" y="0"/>
                          <a:chExt cx="1400175" cy="303939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1400175" cy="276225"/>
                            <a:chOff x="0" y="0"/>
                            <a:chExt cx="1400175" cy="276225"/>
                          </a:xfrm>
                        </wpg:grpSpPr>
                        <wps:wsp>
                          <wps:cNvPr id="29" name="Rectangle 29"/>
                          <wps:cNvSpPr/>
                          <wps:spPr>
                            <a:xfrm>
                              <a:off x="0" y="0"/>
                              <a:ext cx="14001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372CE" w:rsidRPr="009A7035" w:rsidRDefault="00B372CE" w:rsidP="00204D44">
                                <w:pPr>
                                  <w:jc w:val="right"/>
                                  <w:rPr>
                                    <w:b/>
                                    <w:i/>
                                    <w:color w:val="001E60"/>
                                    <w:sz w:val="24"/>
                                  </w:rPr>
                                </w:pPr>
                                <w:r w:rsidRPr="009A7035">
                                  <w:rPr>
                                    <w:b/>
                                    <w:i/>
                                    <w:color w:val="001E60"/>
                                    <w:sz w:val="24"/>
                                  </w:rPr>
                                  <w:t>= yes            =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Group 30"/>
                          <wpg:cNvGrpSpPr/>
                          <wpg:grpSpPr>
                            <a:xfrm>
                              <a:off x="63374" y="58847"/>
                              <a:ext cx="894715" cy="161925"/>
                              <a:chOff x="0" y="0"/>
                              <a:chExt cx="895256" cy="161925"/>
                            </a:xfrm>
                          </wpg:grpSpPr>
                          <wps:wsp>
                            <wps:cNvPr id="35" name="Rectangle 35"/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Rectangle 38"/>
                            <wps:cNvSpPr/>
                            <wps:spPr>
                              <a:xfrm>
                                <a:off x="733331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0" y="22634"/>
                            <a:ext cx="980440" cy="281305"/>
                            <a:chOff x="0" y="0"/>
                            <a:chExt cx="980980" cy="281550"/>
                          </a:xfrm>
                        </wpg:grpSpPr>
                        <wps:wsp>
                          <wps:cNvPr id="41" name="Text Box 41"/>
                          <wps:cNvSpPr txBox="1"/>
                          <wps:spPr>
                            <a:xfrm>
                              <a:off x="0" y="13580"/>
                              <a:ext cx="247650" cy="267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72CE" w:rsidRDefault="00B372CE" w:rsidP="00204D44">
                                <w:r>
                                  <w:sym w:font="Wingdings" w:char="F0FC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733330" y="0"/>
                              <a:ext cx="247650" cy="267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372CE" w:rsidRDefault="00B372CE" w:rsidP="00204D44">
                                <w:r>
                                  <w:sym w:font="Wingdings" w:char="F0FB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E86BA" id="Group 25" o:spid="_x0000_s1026" style="position:absolute;left:0;text-align:left;margin-left:1.15pt;margin-top:-23.85pt;width:110.25pt;height:23.9pt;z-index:-251659776;mso-width-relative:margin;mso-height-relative:margin" coordsize="14001,3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">
                <v:group id="Group 28" o:spid="_x0000_s1027" style="position:absolute;width:14001;height:2762" coordsize="14001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9" o:spid="_x0000_s1028" style="position:absolute;width:1400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" fillcolor="yellow" strokecolor="yellow" strokeweight="1pt">
                    <v:textbox>
                      <w:txbxContent>
                        <w:p w:rsidR="00B372CE" w:rsidRPr="009A7035" w:rsidRDefault="00B372CE" w:rsidP="00204D44">
                          <w:pPr>
                            <w:jc w:val="right"/>
                            <w:rPr>
                              <w:b/>
                              <w:i/>
                              <w:color w:val="001E60"/>
                              <w:sz w:val="24"/>
                            </w:rPr>
                          </w:pPr>
                          <w:r w:rsidRPr="009A7035">
                            <w:rPr>
                              <w:b/>
                              <w:i/>
                              <w:color w:val="001E60"/>
                              <w:sz w:val="24"/>
                            </w:rPr>
                            <w:t>= yes            = no</w:t>
                          </w:r>
                        </w:p>
                      </w:txbxContent>
                    </v:textbox>
                  </v:rect>
                  <v:group id="Group 30" o:spid="_x0000_s1029" style="position:absolute;left:633;top:588;width:8947;height:1619" coordsize="8952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rect id="Rectangle 35" o:spid="_x0000_s1030" style="position:absolute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" fillcolor="white [3212]" strokecolor="#1f4d78 [1604]" strokeweight="1pt"/>
                    <v:rect id="Rectangle 38" o:spid="_x0000_s1031" style="position:absolute;left:7333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" fillcolor="white [3212]" strokecolor="#1f4d78 [1604]" strokeweight="1pt"/>
                  </v:group>
                </v:group>
                <v:group id="Group 39" o:spid="_x0000_s1032" style="position:absolute;top:226;width:9804;height:2813" coordsize="9809,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33" type="#_x0000_t202" style="position:absolute;top:135;width:2476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<v:textbox>
                      <w:txbxContent>
                        <w:p w:rsidR="00B372CE" w:rsidRDefault="00B372CE" w:rsidP="00204D44">
                          <w:r>
                            <w:sym w:font="Wingdings" w:char="F0FC"/>
                          </w:r>
                        </w:p>
                      </w:txbxContent>
                    </v:textbox>
                  </v:shape>
                  <v:shape id="Text Box 42" o:spid="_x0000_s1034" type="#_x0000_t202" style="position:absolute;left:7333;width:2476;height:2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B372CE" w:rsidRDefault="00B372CE" w:rsidP="00204D44">
                          <w:r>
                            <w:sym w:font="Wingdings" w:char="F0FB"/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43FE1">
        <w:rPr>
          <w:b/>
          <w:color w:val="001E60"/>
          <w:sz w:val="36"/>
          <w:szCs w:val="28"/>
        </w:rPr>
        <w:t xml:space="preserve">ACUTE </w:t>
      </w:r>
      <w:r w:rsidR="006B53CA">
        <w:rPr>
          <w:b/>
          <w:color w:val="001E60"/>
          <w:sz w:val="36"/>
          <w:szCs w:val="28"/>
        </w:rPr>
        <w:t>SEVERE</w:t>
      </w:r>
      <w:r w:rsidR="00B174BD" w:rsidRPr="00B174BD">
        <w:rPr>
          <w:b/>
          <w:color w:val="001E60"/>
          <w:sz w:val="36"/>
          <w:szCs w:val="28"/>
        </w:rPr>
        <w:t xml:space="preserve"> COLITIS</w:t>
      </w:r>
      <w:r w:rsidR="00BA13BF">
        <w:rPr>
          <w:b/>
          <w:color w:val="001E60"/>
          <w:sz w:val="36"/>
          <w:szCs w:val="28"/>
        </w:rPr>
        <w:t xml:space="preserve"> (ASC)</w:t>
      </w:r>
      <w:r w:rsidR="00B174BD" w:rsidRPr="00B174BD">
        <w:rPr>
          <w:b/>
          <w:color w:val="001E60"/>
          <w:sz w:val="36"/>
          <w:szCs w:val="28"/>
        </w:rPr>
        <w:t xml:space="preserve"> </w:t>
      </w:r>
      <w:r w:rsidR="00A67CD9" w:rsidRPr="00B174BD">
        <w:rPr>
          <w:b/>
          <w:color w:val="001E60"/>
          <w:sz w:val="36"/>
          <w:szCs w:val="28"/>
        </w:rPr>
        <w:t>PATHWAY</w:t>
      </w:r>
    </w:p>
    <w:p w:rsidR="00B372CE" w:rsidRDefault="002A5F1B" w:rsidP="00B174BD">
      <w:pPr>
        <w:spacing w:after="0" w:line="240" w:lineRule="auto"/>
        <w:jc w:val="center"/>
        <w:rPr>
          <w:b/>
          <w:color w:val="001E60"/>
          <w:sz w:val="36"/>
          <w:szCs w:val="28"/>
        </w:rPr>
      </w:pPr>
      <w:r>
        <w:rPr>
          <w:b/>
          <w:color w:val="001E60"/>
          <w:sz w:val="24"/>
          <w:szCs w:val="24"/>
        </w:rPr>
        <w:t>G</w:t>
      </w:r>
      <w:r w:rsidR="00B372CE" w:rsidRPr="005C348D">
        <w:rPr>
          <w:b/>
          <w:color w:val="001E60"/>
          <w:sz w:val="24"/>
          <w:szCs w:val="24"/>
        </w:rPr>
        <w:t xml:space="preserve">uide to daily </w:t>
      </w:r>
      <w:r w:rsidR="00B372CE">
        <w:rPr>
          <w:b/>
          <w:color w:val="001E60"/>
          <w:sz w:val="24"/>
          <w:szCs w:val="24"/>
        </w:rPr>
        <w:t xml:space="preserve">inpatient </w:t>
      </w:r>
      <w:r w:rsidR="00B372CE" w:rsidRPr="005C348D">
        <w:rPr>
          <w:b/>
          <w:color w:val="001E60"/>
          <w:sz w:val="24"/>
          <w:szCs w:val="24"/>
        </w:rPr>
        <w:t>management decisions</w:t>
      </w:r>
    </w:p>
    <w:tbl>
      <w:tblPr>
        <w:tblStyle w:val="TableGrid"/>
        <w:tblW w:w="0" w:type="auto"/>
        <w:tblBorders>
          <w:top w:val="single" w:sz="12" w:space="0" w:color="000066"/>
          <w:left w:val="single" w:sz="12" w:space="0" w:color="000066"/>
          <w:bottom w:val="single" w:sz="12" w:space="0" w:color="000066"/>
          <w:right w:val="single" w:sz="12" w:space="0" w:color="000066"/>
          <w:insideH w:val="single" w:sz="12" w:space="0" w:color="000066"/>
          <w:insideV w:val="single" w:sz="12" w:space="0" w:color="000066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CC6B75" w:rsidRPr="001A7F9C" w:rsidTr="007C1D2B">
        <w:tc>
          <w:tcPr>
            <w:tcW w:w="9180" w:type="dxa"/>
            <w:gridSpan w:val="2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BDCEF1"/>
          </w:tcPr>
          <w:p w:rsidR="00CC6B75" w:rsidRPr="006D7991" w:rsidRDefault="00CC6B75" w:rsidP="007C1D2B">
            <w:pPr>
              <w:rPr>
                <w:b/>
                <w:color w:val="001E60"/>
                <w:sz w:val="20"/>
                <w:szCs w:val="20"/>
              </w:rPr>
            </w:pPr>
            <w:r w:rsidRPr="006D7991">
              <w:rPr>
                <w:b/>
                <w:color w:val="001E60"/>
                <w:sz w:val="20"/>
                <w:szCs w:val="20"/>
              </w:rPr>
              <w:t>TOP TIPS</w:t>
            </w:r>
          </w:p>
          <w:p w:rsidR="00B56449" w:rsidRPr="00B56449" w:rsidRDefault="00CC6B75" w:rsidP="00B56449">
            <w:pPr>
              <w:pStyle w:val="ListParagraph"/>
              <w:numPr>
                <w:ilvl w:val="0"/>
                <w:numId w:val="23"/>
              </w:numPr>
              <w:rPr>
                <w:color w:val="001E60"/>
                <w:sz w:val="20"/>
                <w:szCs w:val="20"/>
              </w:rPr>
            </w:pPr>
            <w:r w:rsidRPr="00CC6B75">
              <w:rPr>
                <w:color w:val="001E60"/>
                <w:sz w:val="20"/>
                <w:szCs w:val="20"/>
              </w:rPr>
              <w:t>A</w:t>
            </w:r>
            <w:r w:rsidR="00BA13BF">
              <w:rPr>
                <w:color w:val="001E60"/>
                <w:sz w:val="20"/>
                <w:szCs w:val="20"/>
              </w:rPr>
              <w:t>SC</w:t>
            </w:r>
            <w:r w:rsidRPr="00CC6B75">
              <w:rPr>
                <w:color w:val="001E60"/>
                <w:sz w:val="20"/>
                <w:szCs w:val="20"/>
              </w:rPr>
              <w:t xml:space="preserve"> is a </w:t>
            </w:r>
            <w:r w:rsidR="00B56449">
              <w:rPr>
                <w:color w:val="001E60"/>
                <w:sz w:val="20"/>
                <w:szCs w:val="20"/>
              </w:rPr>
              <w:t>medical and surgical emergency. Patients need urgent inpatient assessment &amp; treatment</w:t>
            </w:r>
            <w:r w:rsidR="005C3AAF">
              <w:rPr>
                <w:color w:val="001E60"/>
                <w:sz w:val="20"/>
                <w:szCs w:val="20"/>
              </w:rPr>
              <w:t xml:space="preserve">. </w:t>
            </w:r>
            <w:r w:rsidRPr="00B56449">
              <w:rPr>
                <w:color w:val="001E60"/>
                <w:sz w:val="20"/>
                <w:szCs w:val="20"/>
              </w:rPr>
              <w:t xml:space="preserve"> </w:t>
            </w:r>
          </w:p>
          <w:p w:rsidR="00B56449" w:rsidRDefault="00B56449" w:rsidP="00CC6B75">
            <w:pPr>
              <w:pStyle w:val="ListParagraph"/>
              <w:numPr>
                <w:ilvl w:val="0"/>
                <w:numId w:val="23"/>
              </w:num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B</w:t>
            </w:r>
            <w:r w:rsidRPr="00CC6B75">
              <w:rPr>
                <w:color w:val="001E60"/>
                <w:sz w:val="20"/>
                <w:szCs w:val="20"/>
              </w:rPr>
              <w:t>etween 9 and 45% of patients</w:t>
            </w:r>
            <w:r w:rsidR="004C6253">
              <w:rPr>
                <w:color w:val="001E60"/>
                <w:sz w:val="20"/>
                <w:szCs w:val="20"/>
              </w:rPr>
              <w:t xml:space="preserve"> with ASC</w:t>
            </w:r>
            <w:r w:rsidRPr="00CC6B75">
              <w:rPr>
                <w:color w:val="001E60"/>
                <w:sz w:val="20"/>
                <w:szCs w:val="20"/>
              </w:rPr>
              <w:t xml:space="preserve"> </w:t>
            </w:r>
            <w:r>
              <w:rPr>
                <w:color w:val="001E60"/>
                <w:sz w:val="20"/>
                <w:szCs w:val="20"/>
              </w:rPr>
              <w:t>require inpatient</w:t>
            </w:r>
            <w:r w:rsidRPr="00CC6B75">
              <w:rPr>
                <w:color w:val="001E60"/>
                <w:sz w:val="20"/>
                <w:szCs w:val="20"/>
              </w:rPr>
              <w:t xml:space="preserve"> colectomy</w:t>
            </w:r>
            <w:r w:rsidR="005C3AAF">
              <w:rPr>
                <w:color w:val="001E60"/>
                <w:sz w:val="20"/>
                <w:szCs w:val="20"/>
              </w:rPr>
              <w:t xml:space="preserve">. It is important to prepare your patient </w:t>
            </w:r>
            <w:r w:rsidR="009F11A8">
              <w:rPr>
                <w:color w:val="001E60"/>
                <w:sz w:val="20"/>
                <w:szCs w:val="20"/>
              </w:rPr>
              <w:t>for</w:t>
            </w:r>
            <w:r w:rsidR="005C3AAF">
              <w:rPr>
                <w:color w:val="001E60"/>
                <w:sz w:val="20"/>
                <w:szCs w:val="20"/>
              </w:rPr>
              <w:t xml:space="preserve"> </w:t>
            </w:r>
            <w:r w:rsidR="009F11A8">
              <w:rPr>
                <w:color w:val="001E60"/>
                <w:sz w:val="20"/>
                <w:szCs w:val="20"/>
              </w:rPr>
              <w:t>this possibility</w:t>
            </w:r>
            <w:r w:rsidR="005C3AAF">
              <w:rPr>
                <w:color w:val="001E60"/>
                <w:sz w:val="20"/>
                <w:szCs w:val="20"/>
              </w:rPr>
              <w:t>.</w:t>
            </w:r>
          </w:p>
          <w:p w:rsidR="00CC6B75" w:rsidRPr="00CC6B75" w:rsidRDefault="00CC6B75" w:rsidP="00CC6B75">
            <w:pPr>
              <w:pStyle w:val="ListParagraph"/>
              <w:numPr>
                <w:ilvl w:val="0"/>
                <w:numId w:val="23"/>
              </w:numPr>
              <w:rPr>
                <w:color w:val="001E60"/>
                <w:sz w:val="20"/>
                <w:szCs w:val="20"/>
              </w:rPr>
            </w:pPr>
            <w:r w:rsidRPr="00CC6B75">
              <w:rPr>
                <w:color w:val="001E60"/>
                <w:sz w:val="20"/>
                <w:szCs w:val="20"/>
              </w:rPr>
              <w:t>A</w:t>
            </w:r>
            <w:r w:rsidR="00BA13BF">
              <w:rPr>
                <w:color w:val="001E60"/>
                <w:sz w:val="20"/>
                <w:szCs w:val="20"/>
              </w:rPr>
              <w:t>SC</w:t>
            </w:r>
            <w:r w:rsidRPr="00CC6B75">
              <w:rPr>
                <w:color w:val="001E60"/>
                <w:sz w:val="20"/>
                <w:szCs w:val="20"/>
              </w:rPr>
              <w:t xml:space="preserve"> </w:t>
            </w:r>
            <w:r w:rsidR="00B56449">
              <w:rPr>
                <w:color w:val="001E60"/>
                <w:sz w:val="20"/>
                <w:szCs w:val="20"/>
              </w:rPr>
              <w:t xml:space="preserve">patients need </w:t>
            </w:r>
            <w:r w:rsidR="00F17710" w:rsidRPr="009A1A05">
              <w:rPr>
                <w:b/>
                <w:color w:val="001E60"/>
                <w:sz w:val="20"/>
                <w:szCs w:val="20"/>
              </w:rPr>
              <w:t>multi-disciplinary care</w:t>
            </w:r>
            <w:r w:rsidR="004C6253" w:rsidRPr="009A1A05">
              <w:rPr>
                <w:b/>
                <w:color w:val="001E60"/>
                <w:sz w:val="20"/>
                <w:szCs w:val="20"/>
              </w:rPr>
              <w:t xml:space="preserve"> from </w:t>
            </w:r>
            <w:r w:rsidR="005C3AAF" w:rsidRPr="009A1A05">
              <w:rPr>
                <w:b/>
                <w:color w:val="001E60"/>
                <w:sz w:val="20"/>
                <w:szCs w:val="20"/>
              </w:rPr>
              <w:t>Day 0</w:t>
            </w:r>
            <w:r w:rsidR="009A1A05">
              <w:rPr>
                <w:color w:val="001E60"/>
                <w:sz w:val="20"/>
                <w:szCs w:val="20"/>
              </w:rPr>
              <w:t xml:space="preserve">, </w:t>
            </w:r>
            <w:r w:rsidR="00B90CF1">
              <w:rPr>
                <w:color w:val="001E60"/>
                <w:sz w:val="20"/>
                <w:szCs w:val="20"/>
              </w:rPr>
              <w:t>ideally</w:t>
            </w:r>
            <w:r w:rsidR="009A1A05">
              <w:rPr>
                <w:color w:val="001E60"/>
                <w:sz w:val="20"/>
                <w:szCs w:val="20"/>
              </w:rPr>
              <w:t xml:space="preserve"> delivered by </w:t>
            </w:r>
            <w:r w:rsidR="00F17710">
              <w:rPr>
                <w:color w:val="001E60"/>
                <w:sz w:val="20"/>
                <w:szCs w:val="20"/>
              </w:rPr>
              <w:t>Gastroenterology &amp; Colorectal Surgery</w:t>
            </w:r>
            <w:r w:rsidR="009A1A05">
              <w:rPr>
                <w:color w:val="001E60"/>
                <w:sz w:val="20"/>
                <w:szCs w:val="20"/>
              </w:rPr>
              <w:t xml:space="preserve">. Smaller centres have different models of care, such as General Medicine (with gastroenterology oversight) &amp; General Surgery. </w:t>
            </w:r>
            <w:r w:rsidR="00614DCA">
              <w:rPr>
                <w:color w:val="001E60"/>
                <w:sz w:val="20"/>
                <w:szCs w:val="20"/>
              </w:rPr>
              <w:t>Stoma, colorectal &amp; IBD specialist nurses</w:t>
            </w:r>
            <w:r w:rsidR="005C3AAF">
              <w:rPr>
                <w:color w:val="001E60"/>
                <w:sz w:val="20"/>
                <w:szCs w:val="20"/>
              </w:rPr>
              <w:t xml:space="preserve"> as well as </w:t>
            </w:r>
            <w:r w:rsidR="00B22EF3">
              <w:rPr>
                <w:color w:val="001E60"/>
                <w:sz w:val="20"/>
                <w:szCs w:val="20"/>
              </w:rPr>
              <w:t>dieticians</w:t>
            </w:r>
            <w:r w:rsidR="00614DCA">
              <w:rPr>
                <w:color w:val="001E60"/>
                <w:sz w:val="20"/>
                <w:szCs w:val="20"/>
              </w:rPr>
              <w:t xml:space="preserve"> are invaluable </w:t>
            </w:r>
            <w:r w:rsidR="00B22EF3">
              <w:rPr>
                <w:color w:val="001E60"/>
                <w:sz w:val="20"/>
                <w:szCs w:val="20"/>
              </w:rPr>
              <w:t>team members</w:t>
            </w:r>
            <w:r w:rsidR="00614DCA">
              <w:rPr>
                <w:color w:val="001E60"/>
                <w:sz w:val="20"/>
                <w:szCs w:val="20"/>
              </w:rPr>
              <w:t xml:space="preserve">. </w:t>
            </w:r>
            <w:r w:rsidR="00126E5F">
              <w:rPr>
                <w:color w:val="001E60"/>
                <w:sz w:val="20"/>
                <w:szCs w:val="20"/>
              </w:rPr>
              <w:t>Know what your centre can offer</w:t>
            </w:r>
            <w:r w:rsidR="009A1A05">
              <w:rPr>
                <w:color w:val="001E60"/>
                <w:sz w:val="20"/>
                <w:szCs w:val="20"/>
              </w:rPr>
              <w:t>. Review local guidelines for ASC, and c</w:t>
            </w:r>
            <w:r w:rsidR="00126E5F">
              <w:rPr>
                <w:color w:val="001E60"/>
                <w:sz w:val="20"/>
                <w:szCs w:val="20"/>
              </w:rPr>
              <w:t xml:space="preserve">onsider early </w:t>
            </w:r>
            <w:r w:rsidR="009A1A05">
              <w:rPr>
                <w:color w:val="001E60"/>
                <w:sz w:val="20"/>
                <w:szCs w:val="20"/>
              </w:rPr>
              <w:t xml:space="preserve">discussion &amp; </w:t>
            </w:r>
            <w:r w:rsidR="00126E5F">
              <w:rPr>
                <w:color w:val="001E60"/>
                <w:sz w:val="20"/>
                <w:szCs w:val="20"/>
              </w:rPr>
              <w:t>transfer to a multi-disciplinary centre for inpatient ASC care.</w:t>
            </w:r>
          </w:p>
          <w:p w:rsidR="00CC6B75" w:rsidRPr="003E1865" w:rsidRDefault="00CC6B75" w:rsidP="00CC6B75">
            <w:pPr>
              <w:pStyle w:val="ListParagraph"/>
              <w:numPr>
                <w:ilvl w:val="0"/>
                <w:numId w:val="23"/>
              </w:numPr>
              <w:rPr>
                <w:color w:val="001E60"/>
                <w:sz w:val="18"/>
                <w:szCs w:val="20"/>
              </w:rPr>
            </w:pPr>
            <w:r w:rsidRPr="00CC6B75">
              <w:rPr>
                <w:color w:val="001E60"/>
                <w:sz w:val="20"/>
                <w:szCs w:val="20"/>
              </w:rPr>
              <w:t xml:space="preserve">The </w:t>
            </w:r>
            <w:r w:rsidR="00B56449">
              <w:rPr>
                <w:color w:val="001E60"/>
                <w:sz w:val="20"/>
                <w:szCs w:val="20"/>
              </w:rPr>
              <w:t xml:space="preserve">inpatient </w:t>
            </w:r>
            <w:r w:rsidRPr="00CC6B75">
              <w:rPr>
                <w:color w:val="001E60"/>
                <w:sz w:val="20"/>
                <w:szCs w:val="20"/>
              </w:rPr>
              <w:t>stay is frequently &gt; 7 days</w:t>
            </w:r>
          </w:p>
        </w:tc>
      </w:tr>
      <w:tr w:rsidR="00CC6B75" w:rsidRPr="001A7F9C" w:rsidTr="00160531">
        <w:tc>
          <w:tcPr>
            <w:tcW w:w="675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nil"/>
            </w:tcBorders>
            <w:shd w:val="clear" w:color="auto" w:fill="FF0000"/>
          </w:tcPr>
          <w:p w:rsidR="00CC6B75" w:rsidRPr="00160531" w:rsidRDefault="00CC6B75" w:rsidP="00CC6B75">
            <w:pPr>
              <w:ind w:right="-108"/>
              <w:rPr>
                <w:b/>
                <w:color w:val="FFFFFF" w:themeColor="background1"/>
                <w:sz w:val="20"/>
                <w:szCs w:val="20"/>
              </w:rPr>
            </w:pPr>
            <w:r w:rsidRPr="00160531">
              <w:rPr>
                <w:noProof/>
                <w:color w:val="FFFFFF" w:themeColor="background1"/>
                <w:lang w:val="en-NZ" w:eastAsia="en-NZ"/>
              </w:rPr>
              <w:drawing>
                <wp:inline distT="0" distB="0" distL="0" distR="0" wp14:anchorId="5EC94632" wp14:editId="6A96DE47">
                  <wp:extent cx="209550" cy="190500"/>
                  <wp:effectExtent l="0" t="0" r="0" b="0"/>
                  <wp:docPr id="1" name="Picture 1" descr="warning-sign-red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ing-sign-red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000066"/>
              <w:left w:val="nil"/>
              <w:bottom w:val="single" w:sz="8" w:space="0" w:color="000066"/>
              <w:right w:val="single" w:sz="8" w:space="0" w:color="000066"/>
            </w:tcBorders>
            <w:shd w:val="clear" w:color="auto" w:fill="FF0000"/>
          </w:tcPr>
          <w:p w:rsidR="00CC6B75" w:rsidRPr="00160531" w:rsidRDefault="00CC6B75" w:rsidP="007C1D2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160531">
              <w:rPr>
                <w:b/>
                <w:color w:val="FFFFFF" w:themeColor="background1"/>
                <w:sz w:val="20"/>
                <w:szCs w:val="20"/>
              </w:rPr>
              <w:t>RED FLAGS</w:t>
            </w:r>
            <w:r w:rsidR="00B90CF1" w:rsidRPr="00160531">
              <w:rPr>
                <w:b/>
                <w:color w:val="FFFFFF" w:themeColor="background1"/>
                <w:sz w:val="20"/>
                <w:szCs w:val="20"/>
              </w:rPr>
              <w:t xml:space="preserve"> in ASC</w:t>
            </w:r>
          </w:p>
          <w:p w:rsidR="00CC6B75" w:rsidRPr="004C1188" w:rsidRDefault="00CC6B75" w:rsidP="004C1188">
            <w:pPr>
              <w:rPr>
                <w:color w:val="FFFFFF" w:themeColor="background1"/>
                <w:sz w:val="20"/>
                <w:szCs w:val="20"/>
              </w:rPr>
            </w:pPr>
            <w:r w:rsidRPr="004C1188">
              <w:rPr>
                <w:b/>
                <w:color w:val="FFFFFF" w:themeColor="background1"/>
                <w:sz w:val="20"/>
                <w:szCs w:val="20"/>
              </w:rPr>
              <w:t>Pain</w:t>
            </w:r>
            <w:r w:rsidRPr="004C1188">
              <w:rPr>
                <w:color w:val="FFFFFF" w:themeColor="background1"/>
                <w:sz w:val="20"/>
                <w:szCs w:val="20"/>
              </w:rPr>
              <w:t xml:space="preserve"> – be concerned about perforation</w:t>
            </w:r>
          </w:p>
          <w:p w:rsidR="00CC6B75" w:rsidRPr="004C1188" w:rsidRDefault="00CC6B75" w:rsidP="004C1188">
            <w:pPr>
              <w:rPr>
                <w:color w:val="FFFFFF" w:themeColor="background1"/>
                <w:sz w:val="20"/>
                <w:szCs w:val="20"/>
              </w:rPr>
            </w:pPr>
            <w:r w:rsidRPr="004C1188">
              <w:rPr>
                <w:b/>
                <w:color w:val="FFFFFF" w:themeColor="background1"/>
                <w:sz w:val="20"/>
                <w:szCs w:val="20"/>
              </w:rPr>
              <w:t>Signs of toxicity and sepsis</w:t>
            </w:r>
            <w:r w:rsidRPr="004C1188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90CF1" w:rsidRPr="004C1188">
              <w:rPr>
                <w:color w:val="FFFFFF" w:themeColor="background1"/>
                <w:sz w:val="20"/>
                <w:szCs w:val="20"/>
              </w:rPr>
              <w:t xml:space="preserve">(tachycardia, fever, abdominal pain) </w:t>
            </w:r>
            <w:r w:rsidR="00160531" w:rsidRPr="004C1188">
              <w:rPr>
                <w:color w:val="FFFFFF" w:themeColor="background1"/>
                <w:sz w:val="20"/>
                <w:szCs w:val="20"/>
              </w:rPr>
              <w:t>=</w:t>
            </w:r>
            <w:r w:rsidRPr="004C1188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90CF1" w:rsidRPr="004C1188">
              <w:rPr>
                <w:color w:val="FFFFFF" w:themeColor="background1"/>
                <w:sz w:val="20"/>
                <w:szCs w:val="20"/>
              </w:rPr>
              <w:t xml:space="preserve">deterioration or </w:t>
            </w:r>
            <w:r w:rsidRPr="004C1188">
              <w:rPr>
                <w:color w:val="FFFFFF" w:themeColor="background1"/>
                <w:sz w:val="20"/>
                <w:szCs w:val="20"/>
              </w:rPr>
              <w:t>perforation</w:t>
            </w:r>
            <w:r w:rsidR="00B90CF1" w:rsidRPr="004C1188">
              <w:rPr>
                <w:color w:val="FFFFFF" w:themeColor="background1"/>
                <w:sz w:val="20"/>
                <w:szCs w:val="20"/>
              </w:rPr>
              <w:t>. Arrange:</w:t>
            </w:r>
          </w:p>
          <w:p w:rsidR="00B90CF1" w:rsidRPr="00160531" w:rsidRDefault="00B31F4E" w:rsidP="00160531">
            <w:pPr>
              <w:rPr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16508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1" w:rsidRPr="00160531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160531" w:rsidRPr="00160531">
              <w:rPr>
                <w:color w:val="001E60"/>
                <w:sz w:val="20"/>
                <w:szCs w:val="20"/>
              </w:rPr>
              <w:t xml:space="preserve"> </w:t>
            </w:r>
            <w:r w:rsidR="00B90CF1" w:rsidRPr="00160531">
              <w:rPr>
                <w:color w:val="FFFFFF" w:themeColor="background1"/>
                <w:sz w:val="20"/>
                <w:szCs w:val="20"/>
              </w:rPr>
              <w:t>Stat gastroenterology / senior physician input</w:t>
            </w:r>
          </w:p>
          <w:p w:rsidR="00B90CF1" w:rsidRPr="00160531" w:rsidRDefault="00B31F4E" w:rsidP="00160531">
            <w:pPr>
              <w:rPr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92170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1" w:rsidRPr="00160531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160531" w:rsidRPr="00160531">
              <w:rPr>
                <w:color w:val="001E60"/>
                <w:sz w:val="20"/>
                <w:szCs w:val="20"/>
              </w:rPr>
              <w:t xml:space="preserve"> </w:t>
            </w:r>
            <w:r w:rsidR="00B90CF1" w:rsidRPr="00160531">
              <w:rPr>
                <w:color w:val="FFFFFF" w:themeColor="background1"/>
                <w:sz w:val="20"/>
                <w:szCs w:val="20"/>
              </w:rPr>
              <w:t>Stat surg</w:t>
            </w:r>
            <w:r w:rsidR="00160531">
              <w:rPr>
                <w:color w:val="FFFFFF" w:themeColor="background1"/>
                <w:sz w:val="20"/>
                <w:szCs w:val="20"/>
              </w:rPr>
              <w:t xml:space="preserve">ical review </w:t>
            </w:r>
            <w:r w:rsidR="00B90CF1" w:rsidRPr="00160531">
              <w:rPr>
                <w:color w:val="FFFFFF" w:themeColor="background1"/>
                <w:sz w:val="20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4941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88" w:rsidRPr="00160531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1188" w:rsidRPr="00160531">
              <w:rPr>
                <w:color w:val="001E60"/>
                <w:sz w:val="20"/>
                <w:szCs w:val="20"/>
              </w:rPr>
              <w:t xml:space="preserve"> </w:t>
            </w:r>
            <w:r w:rsidR="00B90CF1" w:rsidRPr="00160531">
              <w:rPr>
                <w:color w:val="FFFFFF" w:themeColor="background1"/>
                <w:sz w:val="20"/>
                <w:szCs w:val="20"/>
              </w:rPr>
              <w:t>CT abdo</w:t>
            </w:r>
            <w:r w:rsidR="004C1188">
              <w:rPr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8514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88" w:rsidRPr="00160531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B90CF1" w:rsidRPr="00160531">
              <w:rPr>
                <w:color w:val="FFFFFF" w:themeColor="background1"/>
                <w:sz w:val="20"/>
                <w:szCs w:val="20"/>
              </w:rPr>
              <w:t xml:space="preserve"> IVABx</w:t>
            </w:r>
          </w:p>
        </w:tc>
      </w:tr>
    </w:tbl>
    <w:p w:rsidR="0092522C" w:rsidRDefault="0092522C" w:rsidP="007C1D2B">
      <w:pPr>
        <w:spacing w:after="0" w:line="240" w:lineRule="auto"/>
      </w:pPr>
    </w:p>
    <w:tbl>
      <w:tblPr>
        <w:tblStyle w:val="TableGrid"/>
        <w:tblW w:w="9203" w:type="dxa"/>
        <w:tblBorders>
          <w:top w:val="single" w:sz="12" w:space="0" w:color="000066"/>
          <w:left w:val="single" w:sz="12" w:space="0" w:color="000066"/>
          <w:bottom w:val="single" w:sz="12" w:space="0" w:color="000066"/>
          <w:right w:val="single" w:sz="12" w:space="0" w:color="000066"/>
          <w:insideH w:val="single" w:sz="12" w:space="0" w:color="000066"/>
          <w:insideV w:val="single" w:sz="12" w:space="0" w:color="000066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283"/>
        <w:gridCol w:w="3049"/>
        <w:gridCol w:w="14"/>
        <w:gridCol w:w="222"/>
        <w:gridCol w:w="12"/>
        <w:gridCol w:w="649"/>
        <w:gridCol w:w="23"/>
      </w:tblGrid>
      <w:tr w:rsidR="00EF6B85" w:rsidRPr="001A7F9C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</w:tcPr>
          <w:p w:rsidR="00EF6B85" w:rsidRPr="00C818E4" w:rsidRDefault="007E3FC6" w:rsidP="00AA01CE">
            <w:pPr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>INTRODUCTION</w:t>
            </w:r>
            <w:r w:rsidR="004C6253">
              <w:rPr>
                <w:b/>
                <w:color w:val="001E60"/>
                <w:sz w:val="20"/>
                <w:szCs w:val="20"/>
              </w:rPr>
              <w:t xml:space="preserve">: </w:t>
            </w:r>
            <w:r w:rsidR="00F17710">
              <w:rPr>
                <w:b/>
                <w:color w:val="001E60"/>
                <w:sz w:val="20"/>
                <w:szCs w:val="20"/>
              </w:rPr>
              <w:t xml:space="preserve">WHEN </w:t>
            </w:r>
            <w:r w:rsidR="00EF6B85">
              <w:rPr>
                <w:b/>
                <w:color w:val="001E60"/>
                <w:sz w:val="20"/>
                <w:szCs w:val="20"/>
              </w:rPr>
              <w:t xml:space="preserve">TO THINK OF </w:t>
            </w:r>
            <w:r w:rsidR="00AA01CE">
              <w:rPr>
                <w:b/>
                <w:color w:val="001E60"/>
                <w:sz w:val="20"/>
                <w:szCs w:val="20"/>
              </w:rPr>
              <w:t>ASC</w:t>
            </w:r>
            <w:r w:rsidR="004C6253">
              <w:rPr>
                <w:b/>
                <w:color w:val="001E60"/>
                <w:sz w:val="20"/>
                <w:szCs w:val="20"/>
              </w:rPr>
              <w:t>?</w:t>
            </w:r>
          </w:p>
        </w:tc>
      </w:tr>
      <w:tr w:rsidR="00EF6B85" w:rsidRPr="001A7F9C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nil"/>
              <w:right w:val="single" w:sz="8" w:space="0" w:color="000066"/>
            </w:tcBorders>
          </w:tcPr>
          <w:p w:rsidR="00EF6B85" w:rsidRDefault="004C6253" w:rsidP="004C6253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ASC can affect a p</w:t>
            </w:r>
            <w:r w:rsidR="00EF6B85" w:rsidRPr="004C6253">
              <w:rPr>
                <w:color w:val="001E60"/>
                <w:sz w:val="20"/>
                <w:szCs w:val="20"/>
              </w:rPr>
              <w:t xml:space="preserve">atient with </w:t>
            </w:r>
            <w:r w:rsidR="001D0069">
              <w:rPr>
                <w:color w:val="001E60"/>
                <w:sz w:val="20"/>
                <w:szCs w:val="20"/>
              </w:rPr>
              <w:t xml:space="preserve">a </w:t>
            </w:r>
            <w:r w:rsidR="00EF6B85" w:rsidRPr="004C6253">
              <w:rPr>
                <w:color w:val="001E60"/>
                <w:sz w:val="20"/>
                <w:szCs w:val="20"/>
              </w:rPr>
              <w:t>known background of I</w:t>
            </w:r>
            <w:r>
              <w:rPr>
                <w:color w:val="001E60"/>
                <w:sz w:val="20"/>
                <w:szCs w:val="20"/>
              </w:rPr>
              <w:t xml:space="preserve">nflammatory Bowel Disease (IBD) – ulcerative colitis (UC) or Crohn’s disease (CD). </w:t>
            </w:r>
            <w:r w:rsidR="00F17710" w:rsidRPr="004C6253">
              <w:rPr>
                <w:color w:val="001E60"/>
                <w:sz w:val="20"/>
                <w:szCs w:val="20"/>
              </w:rPr>
              <w:t>ASC can be the first presentation of IBD to medical care</w:t>
            </w:r>
            <w:r w:rsidR="00E07C7B" w:rsidRPr="004C6253">
              <w:rPr>
                <w:color w:val="001E60"/>
                <w:sz w:val="20"/>
                <w:szCs w:val="20"/>
              </w:rPr>
              <w:t xml:space="preserve"> </w:t>
            </w:r>
            <w:r>
              <w:rPr>
                <w:color w:val="001E60"/>
                <w:sz w:val="20"/>
                <w:szCs w:val="20"/>
              </w:rPr>
              <w:t>too.</w:t>
            </w:r>
            <w:r w:rsidR="003229D7">
              <w:rPr>
                <w:color w:val="001E60"/>
                <w:sz w:val="20"/>
                <w:szCs w:val="20"/>
              </w:rPr>
              <w:t xml:space="preserve"> It can often affect younger patients who can appear well, then develop complications quickly.</w:t>
            </w:r>
            <w:r w:rsidR="0093737A">
              <w:rPr>
                <w:color w:val="001E60"/>
                <w:sz w:val="20"/>
                <w:szCs w:val="20"/>
              </w:rPr>
              <w:t xml:space="preserve"> Take ASC seriously</w:t>
            </w:r>
            <w:r w:rsidR="001D0069">
              <w:rPr>
                <w:color w:val="001E60"/>
                <w:sz w:val="20"/>
                <w:szCs w:val="20"/>
              </w:rPr>
              <w:t xml:space="preserve"> from the start</w:t>
            </w:r>
            <w:r w:rsidR="0093737A">
              <w:rPr>
                <w:color w:val="001E60"/>
                <w:sz w:val="20"/>
                <w:szCs w:val="20"/>
              </w:rPr>
              <w:t>.</w:t>
            </w:r>
          </w:p>
          <w:p w:rsidR="004C6253" w:rsidRPr="004C6253" w:rsidRDefault="004C6253" w:rsidP="004C6253">
            <w:pPr>
              <w:rPr>
                <w:color w:val="001E60"/>
                <w:sz w:val="20"/>
                <w:szCs w:val="20"/>
              </w:rPr>
            </w:pPr>
          </w:p>
          <w:p w:rsidR="004C6253" w:rsidRDefault="00F17710" w:rsidP="004C6253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Symptoms</w:t>
            </w:r>
            <w:r w:rsidR="004C6253">
              <w:rPr>
                <w:color w:val="001E60"/>
                <w:sz w:val="20"/>
                <w:szCs w:val="20"/>
              </w:rPr>
              <w:t xml:space="preserve"> of ASC include: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76966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53" w:rsidRPr="00C818E4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6253" w:rsidRPr="00CC6B75">
              <w:rPr>
                <w:color w:val="001E60"/>
                <w:sz w:val="20"/>
                <w:szCs w:val="20"/>
              </w:rPr>
              <w:t xml:space="preserve"> Diarrhoea</w:t>
            </w:r>
            <w:r w:rsidR="004C6253">
              <w:rPr>
                <w:color w:val="001E60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28457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53" w:rsidRPr="00C818E4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6253" w:rsidRPr="00C818E4">
              <w:rPr>
                <w:color w:val="001E60"/>
                <w:sz w:val="20"/>
                <w:szCs w:val="20"/>
              </w:rPr>
              <w:t xml:space="preserve"> </w:t>
            </w:r>
            <w:r w:rsidR="004C6253">
              <w:rPr>
                <w:color w:val="001E60"/>
                <w:sz w:val="20"/>
                <w:szCs w:val="20"/>
              </w:rPr>
              <w:t xml:space="preserve">PR bleeding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37146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53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6253">
              <w:rPr>
                <w:color w:val="001E60"/>
                <w:sz w:val="20"/>
                <w:szCs w:val="20"/>
              </w:rPr>
              <w:t xml:space="preserve">   </w:t>
            </w:r>
            <w:r w:rsidR="004C6253" w:rsidRPr="00CC6B75">
              <w:rPr>
                <w:color w:val="001E60"/>
                <w:sz w:val="20"/>
                <w:szCs w:val="20"/>
              </w:rPr>
              <w:t xml:space="preserve">Abdominal </w:t>
            </w:r>
            <w:r w:rsidR="00A900E9">
              <w:rPr>
                <w:color w:val="001E60"/>
                <w:sz w:val="20"/>
                <w:szCs w:val="20"/>
              </w:rPr>
              <w:t>discomfort</w:t>
            </w:r>
            <w:r w:rsidR="004C6253">
              <w:rPr>
                <w:rFonts w:ascii="MS Gothic" w:eastAsia="MS Gothic" w:hAnsi="MS Gothic"/>
                <w:color w:val="001E60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6597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53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6253">
              <w:rPr>
                <w:rFonts w:ascii="MS Gothic" w:eastAsia="MS Gothic" w:hAnsi="MS Gothic"/>
                <w:color w:val="001E60"/>
                <w:sz w:val="20"/>
                <w:szCs w:val="20"/>
              </w:rPr>
              <w:t xml:space="preserve"> </w:t>
            </w:r>
            <w:r w:rsidR="004C6253" w:rsidRPr="00CC6B75">
              <w:rPr>
                <w:color w:val="001E60"/>
                <w:sz w:val="20"/>
                <w:szCs w:val="20"/>
              </w:rPr>
              <w:t xml:space="preserve">Fevers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21340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253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4C6253" w:rsidRPr="00CC6B75">
              <w:rPr>
                <w:color w:val="001E60"/>
                <w:sz w:val="20"/>
                <w:szCs w:val="20"/>
              </w:rPr>
              <w:t xml:space="preserve"> Weight loss</w:t>
            </w:r>
          </w:p>
          <w:p w:rsidR="00A900E9" w:rsidRDefault="00A900E9" w:rsidP="004C6253">
            <w:pPr>
              <w:rPr>
                <w:color w:val="001E60"/>
                <w:sz w:val="20"/>
                <w:szCs w:val="20"/>
              </w:rPr>
            </w:pPr>
          </w:p>
          <w:p w:rsidR="004C6253" w:rsidRPr="00CC6B75" w:rsidRDefault="001D0069" w:rsidP="004C6253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Be mindful that t</w:t>
            </w:r>
            <w:r w:rsidR="004C6253">
              <w:rPr>
                <w:color w:val="001E60"/>
                <w:sz w:val="20"/>
                <w:szCs w:val="20"/>
              </w:rPr>
              <w:t>hese symptoms have a broad differential</w:t>
            </w:r>
            <w:r w:rsidR="007E3FC6">
              <w:rPr>
                <w:color w:val="001E60"/>
                <w:sz w:val="20"/>
                <w:szCs w:val="20"/>
              </w:rPr>
              <w:t xml:space="preserve"> diagnosis, such as infective colitis, ischaemic colitis</w:t>
            </w:r>
            <w:r w:rsidR="003229D7">
              <w:rPr>
                <w:color w:val="001E60"/>
                <w:sz w:val="20"/>
                <w:szCs w:val="20"/>
              </w:rPr>
              <w:t>, medication induced colitis</w:t>
            </w:r>
            <w:r w:rsidR="007E3FC6">
              <w:rPr>
                <w:color w:val="001E60"/>
                <w:sz w:val="20"/>
                <w:szCs w:val="20"/>
              </w:rPr>
              <w:t xml:space="preserve"> &amp; diverticulitis</w:t>
            </w:r>
            <w:r>
              <w:rPr>
                <w:color w:val="001E60"/>
                <w:sz w:val="20"/>
                <w:szCs w:val="20"/>
              </w:rPr>
              <w:t xml:space="preserve">. </w:t>
            </w:r>
          </w:p>
          <w:p w:rsidR="00F17710" w:rsidRPr="00F17710" w:rsidRDefault="00F17710" w:rsidP="004C6253">
            <w:pPr>
              <w:rPr>
                <w:color w:val="001E60"/>
                <w:sz w:val="20"/>
                <w:szCs w:val="20"/>
              </w:rPr>
            </w:pPr>
          </w:p>
        </w:tc>
      </w:tr>
      <w:tr w:rsidR="00EF6B85" w:rsidRPr="001A7F9C" w:rsidTr="00B00BD5">
        <w:trPr>
          <w:gridAfter w:val="1"/>
          <w:wAfter w:w="23" w:type="dxa"/>
          <w:trHeight w:val="1443"/>
        </w:trPr>
        <w:tc>
          <w:tcPr>
            <w:tcW w:w="8297" w:type="dxa"/>
            <w:gridSpan w:val="4"/>
            <w:tcBorders>
              <w:top w:val="nil"/>
              <w:left w:val="single" w:sz="8" w:space="0" w:color="000066"/>
              <w:bottom w:val="single" w:sz="8" w:space="0" w:color="000066"/>
              <w:right w:val="nil"/>
            </w:tcBorders>
          </w:tcPr>
          <w:p w:rsidR="00EF6B85" w:rsidRPr="00CC6B75" w:rsidRDefault="00F17710" w:rsidP="003229D7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 xml:space="preserve">If in doubt, seek early senior specialist advice </w:t>
            </w:r>
            <w:r w:rsidR="007E3FC6">
              <w:rPr>
                <w:color w:val="001E60"/>
                <w:sz w:val="20"/>
                <w:szCs w:val="20"/>
              </w:rPr>
              <w:t>to get the diagnosis right.</w:t>
            </w:r>
            <w:r>
              <w:rPr>
                <w:color w:val="001E60"/>
                <w:sz w:val="20"/>
                <w:szCs w:val="20"/>
              </w:rPr>
              <w:t xml:space="preserve"> ASC is an</w:t>
            </w:r>
            <w:r w:rsidR="004C6253">
              <w:rPr>
                <w:color w:val="001E60"/>
                <w:sz w:val="20"/>
                <w:szCs w:val="20"/>
              </w:rPr>
              <w:t xml:space="preserve"> emergency, and important to rule in or </w:t>
            </w:r>
            <w:r w:rsidR="007E3FC6">
              <w:rPr>
                <w:color w:val="001E60"/>
                <w:sz w:val="20"/>
                <w:szCs w:val="20"/>
              </w:rPr>
              <w:t xml:space="preserve">rule </w:t>
            </w:r>
            <w:r w:rsidR="004C6253">
              <w:rPr>
                <w:color w:val="001E60"/>
                <w:sz w:val="20"/>
                <w:szCs w:val="20"/>
              </w:rPr>
              <w:t>out. This Pathway is only for the management of ASC</w:t>
            </w:r>
            <w:r w:rsidR="007E3FC6">
              <w:rPr>
                <w:color w:val="001E60"/>
                <w:sz w:val="20"/>
                <w:szCs w:val="20"/>
              </w:rPr>
              <w:t>.</w:t>
            </w:r>
            <w:r w:rsidR="003229D7">
              <w:rPr>
                <w:color w:val="001E60"/>
                <w:sz w:val="20"/>
                <w:szCs w:val="20"/>
              </w:rPr>
              <w:t xml:space="preserve"> It is designed to provide a day-by-day guide to providing timely care to </w:t>
            </w:r>
            <w:r w:rsidR="00614DCA">
              <w:rPr>
                <w:color w:val="001E60"/>
                <w:sz w:val="20"/>
                <w:szCs w:val="20"/>
              </w:rPr>
              <w:t xml:space="preserve">patients with </w:t>
            </w:r>
            <w:r w:rsidR="003229D7">
              <w:rPr>
                <w:color w:val="001E60"/>
                <w:sz w:val="20"/>
                <w:szCs w:val="20"/>
              </w:rPr>
              <w:t>this medical and surgical emergency</w:t>
            </w:r>
            <w:r w:rsidR="002B56EC">
              <w:rPr>
                <w:color w:val="001E60"/>
                <w:sz w:val="20"/>
                <w:szCs w:val="20"/>
              </w:rPr>
              <w:t>, and escalating care when appropriate</w:t>
            </w:r>
            <w:r w:rsidR="003229D7">
              <w:rPr>
                <w:color w:val="001E60"/>
                <w:sz w:val="20"/>
                <w:szCs w:val="20"/>
              </w:rPr>
              <w:t xml:space="preserve">. </w:t>
            </w:r>
            <w:r w:rsidR="001D0069">
              <w:rPr>
                <w:color w:val="001E60"/>
                <w:sz w:val="20"/>
                <w:szCs w:val="20"/>
              </w:rPr>
              <w:t>Once the diagnosis is confirmed, p</w:t>
            </w:r>
            <w:r w:rsidR="003229D7">
              <w:rPr>
                <w:color w:val="001E60"/>
                <w:sz w:val="20"/>
                <w:szCs w:val="20"/>
              </w:rPr>
              <w:t>rint this pathway, and place in the patient’s clinical record.</w:t>
            </w:r>
            <w:r w:rsidR="0093737A">
              <w:rPr>
                <w:color w:val="001E60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8" w:space="0" w:color="000066"/>
              <w:right w:val="single" w:sz="8" w:space="0" w:color="000066"/>
            </w:tcBorders>
          </w:tcPr>
          <w:p w:rsidR="00EF6B85" w:rsidRPr="00CC6B75" w:rsidRDefault="00EF6B85" w:rsidP="005F69E8">
            <w:pPr>
              <w:rPr>
                <w:color w:val="001E60"/>
                <w:sz w:val="20"/>
                <w:szCs w:val="20"/>
              </w:rPr>
            </w:pPr>
          </w:p>
        </w:tc>
      </w:tr>
      <w:tr w:rsidR="00EF6B85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  <w:vAlign w:val="center"/>
          </w:tcPr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tbl>
            <w:tblPr>
              <w:tblStyle w:val="TableGrid"/>
              <w:tblpPr w:leftFromText="180" w:rightFromText="180" w:horzAnchor="margin" w:tblpY="257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850"/>
              <w:gridCol w:w="992"/>
              <w:gridCol w:w="993"/>
              <w:gridCol w:w="1275"/>
              <w:gridCol w:w="1276"/>
            </w:tblGrid>
            <w:tr w:rsidR="005C348D" w:rsidRPr="00B90CF1" w:rsidTr="00B90CF1">
              <w:trPr>
                <w:trHeight w:val="326"/>
              </w:trPr>
              <w:tc>
                <w:tcPr>
                  <w:tcW w:w="7508" w:type="dxa"/>
                  <w:gridSpan w:val="7"/>
                  <w:shd w:val="clear" w:color="auto" w:fill="323E4F" w:themeFill="text2" w:themeFillShade="BF"/>
                </w:tcPr>
                <w:p w:rsidR="005C348D" w:rsidRPr="00B90CF1" w:rsidRDefault="005C348D" w:rsidP="005C348D">
                  <w:pPr>
                    <w:rPr>
                      <w:b/>
                      <w:color w:val="001E60"/>
                      <w:sz w:val="20"/>
                      <w:szCs w:val="20"/>
                    </w:rPr>
                  </w:pPr>
                  <w:r w:rsidRPr="00B90CF1">
                    <w:rPr>
                      <w:b/>
                      <w:color w:val="FFFFFF" w:themeColor="background1"/>
                      <w:sz w:val="20"/>
                      <w:szCs w:val="20"/>
                    </w:rPr>
                    <w:t>SUMMARY: Step-up treatment for ASC</w:t>
                  </w:r>
                </w:p>
              </w:tc>
            </w:tr>
            <w:tr w:rsidR="005C348D" w:rsidRPr="00B90CF1" w:rsidTr="00D7040B">
              <w:trPr>
                <w:trHeight w:val="326"/>
              </w:trPr>
              <w:tc>
                <w:tcPr>
                  <w:tcW w:w="1271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0</w:t>
                  </w:r>
                  <w:r w:rsidR="00746B21" w:rsidRPr="00160531">
                    <w:rPr>
                      <w:b/>
                      <w:color w:val="001E60"/>
                      <w:sz w:val="18"/>
                      <w:szCs w:val="18"/>
                    </w:rPr>
                    <w:t>:</w:t>
                  </w:r>
                </w:p>
                <w:p w:rsidR="00746B21" w:rsidRDefault="00D7040B" w:rsidP="00160531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>
                    <w:rPr>
                      <w:b/>
                      <w:color w:val="001E60"/>
                      <w:sz w:val="18"/>
                      <w:szCs w:val="18"/>
                    </w:rPr>
                    <w:t>Assessment +</w:t>
                  </w:r>
                </w:p>
                <w:p w:rsidR="00D7040B" w:rsidRPr="00160531" w:rsidRDefault="00D7040B" w:rsidP="00160531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>
                    <w:rPr>
                      <w:b/>
                      <w:color w:val="001E60"/>
                      <w:sz w:val="18"/>
                      <w:szCs w:val="18"/>
                    </w:rPr>
                    <w:t>Start Rx</w:t>
                  </w:r>
                </w:p>
              </w:tc>
              <w:tc>
                <w:tcPr>
                  <w:tcW w:w="851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1</w:t>
                  </w:r>
                </w:p>
              </w:tc>
              <w:tc>
                <w:tcPr>
                  <w:tcW w:w="850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2</w:t>
                  </w:r>
                </w:p>
              </w:tc>
              <w:tc>
                <w:tcPr>
                  <w:tcW w:w="992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3</w:t>
                  </w:r>
                  <w:r w:rsidR="00746B21" w:rsidRPr="00160531">
                    <w:rPr>
                      <w:b/>
                      <w:color w:val="001E60"/>
                      <w:sz w:val="18"/>
                      <w:szCs w:val="18"/>
                    </w:rPr>
                    <w:t>:</w:t>
                  </w:r>
                </w:p>
                <w:p w:rsidR="00746B21" w:rsidRPr="00160531" w:rsidRDefault="00746B21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Decision Day</w:t>
                  </w:r>
                </w:p>
              </w:tc>
              <w:tc>
                <w:tcPr>
                  <w:tcW w:w="993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4</w:t>
                  </w:r>
                </w:p>
              </w:tc>
              <w:tc>
                <w:tcPr>
                  <w:tcW w:w="1275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5</w:t>
                  </w:r>
                </w:p>
              </w:tc>
              <w:tc>
                <w:tcPr>
                  <w:tcW w:w="1276" w:type="dxa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Day 6</w:t>
                  </w:r>
                </w:p>
                <w:p w:rsidR="00B90CF1" w:rsidRPr="00160531" w:rsidRDefault="00B90CF1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&amp; beyond</w:t>
                  </w:r>
                </w:p>
              </w:tc>
            </w:tr>
            <w:tr w:rsidR="005C348D" w:rsidRPr="00B90CF1" w:rsidTr="00D7040B">
              <w:trPr>
                <w:trHeight w:val="706"/>
              </w:trPr>
              <w:tc>
                <w:tcPr>
                  <w:tcW w:w="2972" w:type="dxa"/>
                  <w:gridSpan w:val="3"/>
                  <w:vMerge w:val="restart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noProof/>
                      <w:color w:val="001E60"/>
                      <w:sz w:val="18"/>
                      <w:szCs w:val="18"/>
                      <w:lang w:val="en-NZ" w:eastAsia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D54ACB6" wp14:editId="5472882D">
                            <wp:simplePos x="0" y="0"/>
                            <wp:positionH relativeFrom="column">
                              <wp:posOffset>1221786</wp:posOffset>
                            </wp:positionH>
                            <wp:positionV relativeFrom="paragraph">
                              <wp:posOffset>481422</wp:posOffset>
                            </wp:positionV>
                            <wp:extent cx="374650" cy="445801"/>
                            <wp:effectExtent l="0" t="19050" r="44450" b="11430"/>
                            <wp:wrapNone/>
                            <wp:docPr id="11" name="Bent Arrow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4650" cy="445801"/>
                                    </a:xfrm>
                                    <a:prstGeom prst="ben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D26BAE" id="Bent Arrow 11" o:spid="_x0000_s1026" style="position:absolute;margin-left:96.2pt;margin-top:37.9pt;width:29.5pt;height:35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74650,445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" path="m,445801l,210741c,120217,73385,46832,163909,46832r117079,-1l280988,r93662,93663l280988,187325r,-46831l163909,140494v-38796,,-70247,31451,-70247,70247c93662,289094,93663,367448,93663,445801l,445801xe" fillcolor="#5b9bd5 [3204]" strokecolor="#1f4d78 [1604]" strokeweight="1pt">
                            <v:stroke joinstyle="miter"/>
                            <v:path arrowok="t" o:connecttype="custom" o:connectlocs="0,445801;0,210741;163909,46832;280988,46831;280988,0;374650,93663;280988,187325;280988,140494;163909,140494;93662,210741;93663,445801;0,445801" o:connectangles="0,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985" w:type="dxa"/>
                  <w:gridSpan w:val="2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noProof/>
                      <w:color w:val="001E60"/>
                      <w:sz w:val="18"/>
                      <w:szCs w:val="18"/>
                      <w:lang w:val="en-NZ" w:eastAsia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8DEF9D1" wp14:editId="2D22AE1A">
                            <wp:simplePos x="0" y="0"/>
                            <wp:positionH relativeFrom="column">
                              <wp:posOffset>786409</wp:posOffset>
                            </wp:positionH>
                            <wp:positionV relativeFrom="paragraph">
                              <wp:posOffset>-1797</wp:posOffset>
                            </wp:positionV>
                            <wp:extent cx="374650" cy="431181"/>
                            <wp:effectExtent l="0" t="19050" r="44450" b="26035"/>
                            <wp:wrapNone/>
                            <wp:docPr id="7" name="Bent Arrow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74650" cy="431181"/>
                                    </a:xfrm>
                                    <a:prstGeom prst="ben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D5346A" id="Bent Arrow 7" o:spid="_x0000_s1026" style="position:absolute;margin-left:61.9pt;margin-top:-.15pt;width:29.5pt;height:33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74650,43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" path="m,431181l,210741c,120217,73385,46832,163909,46832r117079,-1l280988,r93662,93663l280988,187325r,-46831l163909,140494v-38796,,-70247,31451,-70247,70247c93662,284221,93663,357701,93663,431181l,431181xe" fillcolor="#5b9bd5 [3204]" strokecolor="#1f4d78 [1604]" strokeweight="1pt">
                            <v:stroke joinstyle="miter"/>
                            <v:path arrowok="t" o:connecttype="custom" o:connectlocs="0,431181;0,210741;163909,46832;280988,46831;280988,0;374650,93663;280988,187325;280988,140494;163909,140494;93662,210741;93663,431181;0,431181" o:connectangles="0,0,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75" w:type="dxa"/>
                  <w:shd w:val="clear" w:color="auto" w:fill="FF5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If rescue therapy fails:</w:t>
                  </w:r>
                </w:p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COLECTOMY</w:t>
                  </w:r>
                </w:p>
              </w:tc>
              <w:tc>
                <w:tcPr>
                  <w:tcW w:w="1276" w:type="dxa"/>
                  <w:shd w:val="clear" w:color="auto" w:fill="FF5050"/>
                </w:tcPr>
                <w:p w:rsidR="005C348D" w:rsidRPr="00160531" w:rsidRDefault="009F11A8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Post-op care</w:t>
                  </w:r>
                </w:p>
                <w:p w:rsidR="009F11A8" w:rsidRPr="00160531" w:rsidRDefault="009F11A8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Arrange follow up</w:t>
                  </w:r>
                </w:p>
              </w:tc>
            </w:tr>
            <w:tr w:rsidR="005C348D" w:rsidRPr="00B90CF1" w:rsidTr="00D7040B">
              <w:trPr>
                <w:trHeight w:val="706"/>
              </w:trPr>
              <w:tc>
                <w:tcPr>
                  <w:tcW w:w="2972" w:type="dxa"/>
                  <w:gridSpan w:val="3"/>
                  <w:vMerge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FFC00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 xml:space="preserve">Not in remission- </w:t>
                  </w:r>
                </w:p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RESCUE THERAPY</w:t>
                  </w:r>
                </w:p>
              </w:tc>
              <w:tc>
                <w:tcPr>
                  <w:tcW w:w="993" w:type="dxa"/>
                  <w:shd w:val="clear" w:color="auto" w:fill="FFC000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RESCUE THERAPY</w:t>
                  </w:r>
                </w:p>
              </w:tc>
              <w:tc>
                <w:tcPr>
                  <w:tcW w:w="1275" w:type="dxa"/>
                  <w:shd w:val="clear" w:color="auto" w:fill="FFC00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 xml:space="preserve">Remission </w:t>
                  </w:r>
                  <w:r w:rsidR="00D7040B">
                    <w:rPr>
                      <w:color w:val="001E60"/>
                      <w:sz w:val="18"/>
                      <w:szCs w:val="18"/>
                    </w:rPr>
                    <w:t>-</w:t>
                  </w:r>
                </w:p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Arrange follow up</w:t>
                  </w:r>
                </w:p>
              </w:tc>
              <w:tc>
                <w:tcPr>
                  <w:tcW w:w="1276" w:type="dxa"/>
                  <w:shd w:val="clear" w:color="auto" w:fill="FFC000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Discharge with treatment &amp; follow up</w:t>
                  </w:r>
                </w:p>
              </w:tc>
            </w:tr>
            <w:tr w:rsidR="005C348D" w:rsidRPr="00B90CF1" w:rsidTr="00D7040B">
              <w:trPr>
                <w:trHeight w:val="1204"/>
              </w:trPr>
              <w:tc>
                <w:tcPr>
                  <w:tcW w:w="1271" w:type="dxa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Full assessment</w:t>
                  </w: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IV Steroids</w:t>
                  </w:r>
                </w:p>
              </w:tc>
              <w:tc>
                <w:tcPr>
                  <w:tcW w:w="851" w:type="dxa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Daily review</w:t>
                  </w: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IV Steroids</w:t>
                  </w:r>
                </w:p>
              </w:tc>
              <w:tc>
                <w:tcPr>
                  <w:tcW w:w="850" w:type="dxa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Daily review</w:t>
                  </w: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IV steroids</w:t>
                  </w:r>
                </w:p>
              </w:tc>
              <w:tc>
                <w:tcPr>
                  <w:tcW w:w="992" w:type="dxa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b/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b/>
                      <w:color w:val="001E60"/>
                      <w:sz w:val="18"/>
                      <w:szCs w:val="18"/>
                    </w:rPr>
                    <w:t>In remission</w:t>
                  </w:r>
                </w:p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continue IV steroids</w:t>
                  </w:r>
                </w:p>
              </w:tc>
              <w:tc>
                <w:tcPr>
                  <w:tcW w:w="993" w:type="dxa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continue IV steroids for 5 days</w:t>
                  </w:r>
                </w:p>
              </w:tc>
              <w:tc>
                <w:tcPr>
                  <w:tcW w:w="2551" w:type="dxa"/>
                  <w:gridSpan w:val="2"/>
                  <w:shd w:val="clear" w:color="auto" w:fill="92D050"/>
                </w:tcPr>
                <w:p w:rsidR="005C348D" w:rsidRPr="00160531" w:rsidRDefault="005C348D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>Discharge</w:t>
                  </w:r>
                  <w:r w:rsidR="009F11A8" w:rsidRPr="00160531">
                    <w:rPr>
                      <w:color w:val="001E60"/>
                      <w:sz w:val="18"/>
                      <w:szCs w:val="18"/>
                    </w:rPr>
                    <w:t xml:space="preserve"> with </w:t>
                  </w:r>
                  <w:r w:rsidRPr="00160531">
                    <w:rPr>
                      <w:color w:val="001E60"/>
                      <w:sz w:val="18"/>
                      <w:szCs w:val="18"/>
                    </w:rPr>
                    <w:t>treatment</w:t>
                  </w:r>
                </w:p>
                <w:p w:rsidR="005C348D" w:rsidRPr="00160531" w:rsidRDefault="009F11A8" w:rsidP="005C348D">
                  <w:pPr>
                    <w:rPr>
                      <w:color w:val="001E60"/>
                      <w:sz w:val="18"/>
                      <w:szCs w:val="18"/>
                    </w:rPr>
                  </w:pPr>
                  <w:r w:rsidRPr="00160531">
                    <w:rPr>
                      <w:color w:val="001E60"/>
                      <w:sz w:val="18"/>
                      <w:szCs w:val="18"/>
                    </w:rPr>
                    <w:t xml:space="preserve">&amp; </w:t>
                  </w:r>
                  <w:r w:rsidR="005C348D" w:rsidRPr="00160531">
                    <w:rPr>
                      <w:color w:val="001E60"/>
                      <w:sz w:val="18"/>
                      <w:szCs w:val="18"/>
                    </w:rPr>
                    <w:t>follow up</w:t>
                  </w:r>
                </w:p>
              </w:tc>
            </w:tr>
          </w:tbl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92522C" w:rsidRDefault="0092522C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5F69E8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5C348D" w:rsidRDefault="005C348D" w:rsidP="005F69E8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B372CE" w:rsidRDefault="00B372CE" w:rsidP="00B372CE">
            <w:pPr>
              <w:rPr>
                <w:b/>
                <w:color w:val="001E60"/>
                <w:sz w:val="24"/>
                <w:szCs w:val="24"/>
              </w:rPr>
            </w:pPr>
          </w:p>
          <w:p w:rsidR="005C348D" w:rsidRPr="005C348D" w:rsidRDefault="00B372CE" w:rsidP="008B1793">
            <w:pPr>
              <w:rPr>
                <w:b/>
                <w:color w:val="001E60"/>
                <w:sz w:val="24"/>
                <w:szCs w:val="24"/>
              </w:rPr>
            </w:pPr>
            <w:r>
              <w:rPr>
                <w:b/>
                <w:color w:val="001E60"/>
                <w:sz w:val="36"/>
                <w:szCs w:val="28"/>
              </w:rPr>
              <w:lastRenderedPageBreak/>
              <w:t>Day 0 –</w:t>
            </w:r>
            <w:r w:rsidR="00A900E9">
              <w:rPr>
                <w:b/>
                <w:color w:val="001E60"/>
                <w:sz w:val="36"/>
                <w:szCs w:val="28"/>
              </w:rPr>
              <w:t xml:space="preserve"> Admit to hospital &amp; </w:t>
            </w:r>
            <w:r>
              <w:rPr>
                <w:b/>
                <w:color w:val="001E60"/>
                <w:sz w:val="36"/>
                <w:szCs w:val="28"/>
              </w:rPr>
              <w:t>confirm ASC diagnosis</w:t>
            </w:r>
          </w:p>
          <w:p w:rsidR="00EF6B85" w:rsidRPr="00AA01CE" w:rsidRDefault="00EF6B85" w:rsidP="005C348D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EF6B85" w:rsidRPr="00AB1D7B" w:rsidRDefault="00EF6B85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49" w:type="dxa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EF6B85" w:rsidRPr="00AB1D7B" w:rsidRDefault="00EF6B85" w:rsidP="007C1D2B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91178A" w:rsidRPr="00AB1D7B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3A5C78"/>
            <w:vAlign w:val="center"/>
          </w:tcPr>
          <w:p w:rsidR="0091178A" w:rsidRPr="00AB1D7B" w:rsidRDefault="0093737A" w:rsidP="0093737A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  <w:r>
              <w:rPr>
                <w:b/>
                <w:noProof/>
                <w:color w:val="FFFFFF" w:themeColor="background1"/>
                <w:lang w:val="en-NZ" w:eastAsia="en-NZ"/>
              </w:rPr>
              <w:t xml:space="preserve">DAY 0 - </w:t>
            </w:r>
            <w:r w:rsidR="0091178A" w:rsidRPr="0091178A">
              <w:rPr>
                <w:b/>
                <w:noProof/>
                <w:color w:val="FFFFFF" w:themeColor="background1"/>
                <w:lang w:val="en-NZ" w:eastAsia="en-NZ"/>
              </w:rPr>
              <w:t xml:space="preserve">PRESENTATION </w:t>
            </w:r>
            <w:r>
              <w:rPr>
                <w:b/>
                <w:noProof/>
                <w:color w:val="FFFFFF" w:themeColor="background1"/>
                <w:lang w:val="en-NZ" w:eastAsia="en-NZ"/>
              </w:rPr>
              <w:t>TO HOSPITAL</w:t>
            </w:r>
          </w:p>
        </w:tc>
      </w:tr>
      <w:tr w:rsidR="00501362" w:rsidRPr="001A7F9C" w:rsidTr="00B372CE">
        <w:trPr>
          <w:gridAfter w:val="1"/>
          <w:wAfter w:w="23" w:type="dxa"/>
          <w:trHeight w:val="8253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right w:val="single" w:sz="8" w:space="0" w:color="000066"/>
            </w:tcBorders>
          </w:tcPr>
          <w:p w:rsidR="00501362" w:rsidRDefault="00501362" w:rsidP="00EF6B85">
            <w:pPr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 xml:space="preserve">The admitting doctor’s role in ASC is to </w:t>
            </w:r>
            <w:r w:rsidR="00A900E9">
              <w:rPr>
                <w:b/>
                <w:color w:val="001E60"/>
                <w:sz w:val="20"/>
                <w:szCs w:val="20"/>
              </w:rPr>
              <w:t xml:space="preserve">build rapport with the patient, </w:t>
            </w:r>
            <w:r>
              <w:rPr>
                <w:b/>
                <w:color w:val="001E60"/>
                <w:sz w:val="20"/>
                <w:szCs w:val="20"/>
              </w:rPr>
              <w:t>take a</w:t>
            </w:r>
            <w:r w:rsidR="00A900E9">
              <w:rPr>
                <w:b/>
                <w:color w:val="001E60"/>
                <w:sz w:val="20"/>
                <w:szCs w:val="20"/>
              </w:rPr>
              <w:t>n accurate</w:t>
            </w:r>
            <w:r>
              <w:rPr>
                <w:b/>
                <w:color w:val="001E60"/>
                <w:sz w:val="20"/>
                <w:szCs w:val="20"/>
              </w:rPr>
              <w:t xml:space="preserve"> history, complete an accurate exam, and kick start investigation and treatment. </w:t>
            </w:r>
          </w:p>
          <w:p w:rsidR="00501362" w:rsidRPr="00AA01CE" w:rsidRDefault="00501362" w:rsidP="00EF6B85">
            <w:pPr>
              <w:rPr>
                <w:b/>
                <w:color w:val="001E60"/>
                <w:sz w:val="20"/>
                <w:szCs w:val="20"/>
              </w:rPr>
            </w:pPr>
            <w:r w:rsidRPr="00AA01CE">
              <w:rPr>
                <w:b/>
                <w:color w:val="001E60"/>
                <w:sz w:val="20"/>
                <w:szCs w:val="20"/>
              </w:rPr>
              <w:t>HISTORY</w:t>
            </w:r>
          </w:p>
          <w:p w:rsidR="00501362" w:rsidRPr="00AA01CE" w:rsidRDefault="00B31F4E" w:rsidP="00D9201E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9791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Recent travel/sick contacts/NSAID use</w:t>
            </w:r>
          </w:p>
          <w:p w:rsidR="00501362" w:rsidRPr="00AA01CE" w:rsidRDefault="00B31F4E" w:rsidP="00EF6B85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07712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Duration &amp; severity of symptoms (see below)*</w:t>
            </w:r>
          </w:p>
          <w:p w:rsidR="00501362" w:rsidRPr="00AA01CE" w:rsidRDefault="00501362" w:rsidP="00D9201E">
            <w:pPr>
              <w:ind w:left="252" w:hanging="252"/>
              <w:rPr>
                <w:color w:val="001E60"/>
                <w:sz w:val="20"/>
                <w:szCs w:val="20"/>
              </w:rPr>
            </w:pPr>
          </w:p>
          <w:p w:rsidR="00501362" w:rsidRPr="00AA01CE" w:rsidRDefault="00501362" w:rsidP="00D9201E">
            <w:pPr>
              <w:ind w:left="252" w:hanging="252"/>
              <w:rPr>
                <w:b/>
                <w:color w:val="001E60"/>
                <w:sz w:val="20"/>
                <w:szCs w:val="20"/>
              </w:rPr>
            </w:pPr>
            <w:r w:rsidRPr="00AA01CE">
              <w:rPr>
                <w:b/>
                <w:color w:val="001E60"/>
                <w:sz w:val="20"/>
                <w:szCs w:val="20"/>
              </w:rPr>
              <w:t>EXAM</w:t>
            </w:r>
          </w:p>
          <w:p w:rsidR="00501362" w:rsidRPr="00AA01CE" w:rsidRDefault="00B31F4E" w:rsidP="005C378A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5057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Signs of systemic toxicity / sepsis*</w:t>
            </w:r>
          </w:p>
          <w:p w:rsidR="00501362" w:rsidRPr="00AA01CE" w:rsidRDefault="00B31F4E" w:rsidP="006B53CA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53141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Abdominal exam for peritonism</w:t>
            </w:r>
          </w:p>
          <w:p w:rsidR="00501362" w:rsidRPr="00AA01CE" w:rsidRDefault="00B31F4E" w:rsidP="005C378A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21419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Fluid balance / dehydration</w:t>
            </w:r>
          </w:p>
          <w:p w:rsidR="00501362" w:rsidRDefault="00B31F4E" w:rsidP="005C378A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4445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Rectal examination - perianal disease (fistula, collection, fissure)</w:t>
            </w:r>
          </w:p>
          <w:p w:rsidR="00501362" w:rsidRDefault="00501362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501362" w:rsidRPr="00AA01CE" w:rsidRDefault="00501362" w:rsidP="007C1D2B">
            <w:pPr>
              <w:rPr>
                <w:b/>
                <w:color w:val="001E60"/>
                <w:sz w:val="20"/>
                <w:szCs w:val="20"/>
              </w:rPr>
            </w:pPr>
            <w:r w:rsidRPr="00AA01CE">
              <w:rPr>
                <w:b/>
                <w:color w:val="001E60"/>
                <w:sz w:val="20"/>
                <w:szCs w:val="20"/>
              </w:rPr>
              <w:t>INVESTIGATIONS</w:t>
            </w:r>
          </w:p>
          <w:p w:rsidR="00501362" w:rsidRPr="00AA01CE" w:rsidRDefault="00501362" w:rsidP="006B53CA">
            <w:pPr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Bloods:</w:t>
            </w:r>
          </w:p>
          <w:p w:rsidR="00501362" w:rsidRDefault="00B31F4E" w:rsidP="00CC6B75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69149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FBC</w:t>
            </w:r>
            <w:r w:rsidR="00501362">
              <w:rPr>
                <w:color w:val="001E60"/>
                <w:sz w:val="20"/>
                <w:szCs w:val="20"/>
              </w:rPr>
              <w:t xml:space="preserve">. </w:t>
            </w:r>
          </w:p>
          <w:p w:rsidR="00501362" w:rsidRPr="00AA01CE" w:rsidRDefault="00B31F4E" w:rsidP="00CC6B75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11540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</w:t>
            </w:r>
            <w:r w:rsidR="00501362">
              <w:rPr>
                <w:color w:val="001E60"/>
                <w:sz w:val="20"/>
                <w:szCs w:val="20"/>
              </w:rPr>
              <w:t>ESR - day 0 ESR important for the Truelove &amp; Witt score, specifically request your lab process the ESR</w:t>
            </w:r>
          </w:p>
          <w:p w:rsidR="00501362" w:rsidRPr="00AA01CE" w:rsidRDefault="00B31F4E" w:rsidP="00CC6B75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70802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Biochemistry including</w:t>
            </w:r>
            <w:r w:rsidR="00501362">
              <w:rPr>
                <w:color w:val="001E60"/>
                <w:sz w:val="20"/>
                <w:szCs w:val="20"/>
              </w:rPr>
              <w:t>:</w:t>
            </w:r>
            <w:r w:rsidR="00501362" w:rsidRPr="00AA01CE">
              <w:rPr>
                <w:color w:val="001E60"/>
                <w:sz w:val="20"/>
                <w:szCs w:val="20"/>
              </w:rPr>
              <w:t xml:space="preserve"> </w:t>
            </w:r>
          </w:p>
          <w:p w:rsidR="00501362" w:rsidRPr="00AA01CE" w:rsidRDefault="00501362" w:rsidP="006B53CA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Renal function</w:t>
            </w:r>
          </w:p>
          <w:p w:rsidR="00501362" w:rsidRPr="00AA01CE" w:rsidRDefault="00501362" w:rsidP="006B53CA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Electrolytes including CRP, Ca, Mg, PO</w:t>
            </w:r>
            <w:r w:rsidRPr="000154BE">
              <w:rPr>
                <w:color w:val="001E60"/>
                <w:sz w:val="20"/>
                <w:szCs w:val="20"/>
                <w:vertAlign w:val="subscript"/>
              </w:rPr>
              <w:t>4</w:t>
            </w:r>
            <w:r w:rsidRPr="00AA01CE">
              <w:rPr>
                <w:color w:val="001E60"/>
                <w:sz w:val="20"/>
                <w:szCs w:val="20"/>
              </w:rPr>
              <w:t>.</w:t>
            </w:r>
          </w:p>
          <w:p w:rsidR="00501362" w:rsidRPr="00AA01CE" w:rsidRDefault="00501362" w:rsidP="006B53CA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Ferritin, B</w:t>
            </w:r>
            <w:r w:rsidRPr="001E2C0B">
              <w:rPr>
                <w:color w:val="001E60"/>
                <w:sz w:val="20"/>
                <w:szCs w:val="20"/>
                <w:vertAlign w:val="subscript"/>
              </w:rPr>
              <w:t>12</w:t>
            </w:r>
            <w:r w:rsidRPr="00AA01CE">
              <w:rPr>
                <w:color w:val="001E60"/>
                <w:sz w:val="20"/>
                <w:szCs w:val="20"/>
              </w:rPr>
              <w:t xml:space="preserve">/Folate if anaemic </w:t>
            </w:r>
          </w:p>
          <w:p w:rsidR="00501362" w:rsidRPr="00AA01CE" w:rsidRDefault="00501362" w:rsidP="007C1D2B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LFTs including Albumin</w:t>
            </w:r>
          </w:p>
          <w:p w:rsidR="00501362" w:rsidRPr="00AA01CE" w:rsidRDefault="00501362" w:rsidP="007C1D2B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>Coagulation profile</w:t>
            </w:r>
          </w:p>
          <w:p w:rsidR="00501362" w:rsidRDefault="00B31F4E" w:rsidP="003229D7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27806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Blood gas if septic – assess lactate</w:t>
            </w:r>
          </w:p>
          <w:p w:rsidR="00501362" w:rsidRPr="00AA01CE" w:rsidRDefault="00B31F4E" w:rsidP="003229D7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6185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Arrange 3x stool specs</w:t>
            </w:r>
            <w:r w:rsidR="00501362">
              <w:rPr>
                <w:color w:val="001E60"/>
                <w:sz w:val="20"/>
                <w:szCs w:val="20"/>
              </w:rPr>
              <w:t xml:space="preserve"> – MC&amp;S</w:t>
            </w:r>
            <w:r w:rsidR="00501362" w:rsidRPr="00AA01CE">
              <w:rPr>
                <w:color w:val="001E60"/>
                <w:sz w:val="20"/>
                <w:szCs w:val="20"/>
              </w:rPr>
              <w:t xml:space="preserve"> and C.difficile testing</w:t>
            </w:r>
            <w:r w:rsidR="00501362">
              <w:rPr>
                <w:color w:val="001E60"/>
                <w:sz w:val="20"/>
                <w:szCs w:val="20"/>
              </w:rPr>
              <w:t xml:space="preserve"> is vital. Calprotectin useful (“Australia Day” score)</w:t>
            </w:r>
          </w:p>
          <w:p w:rsidR="00501362" w:rsidRDefault="00B31F4E" w:rsidP="003229D7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6633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Blood cultures if febrile</w:t>
            </w:r>
          </w:p>
          <w:p w:rsidR="00501362" w:rsidRPr="00AA01CE" w:rsidRDefault="00B31F4E" w:rsidP="003229D7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76904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</w:t>
            </w:r>
            <w:r w:rsidR="00501362">
              <w:rPr>
                <w:color w:val="001E60"/>
                <w:sz w:val="20"/>
                <w:szCs w:val="20"/>
              </w:rPr>
              <w:t>Group and Hold</w:t>
            </w:r>
          </w:p>
          <w:p w:rsidR="00501362" w:rsidRPr="00AA01CE" w:rsidRDefault="00B31F4E" w:rsidP="00CC6B75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90371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362" w:rsidRPr="00AA01C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01362" w:rsidRPr="00AA01CE">
              <w:rPr>
                <w:color w:val="001E60"/>
                <w:sz w:val="20"/>
                <w:szCs w:val="20"/>
              </w:rPr>
              <w:t xml:space="preserve"> AXR</w:t>
            </w:r>
            <w:r w:rsidR="00501362">
              <w:rPr>
                <w:color w:val="001E60"/>
                <w:sz w:val="20"/>
                <w:szCs w:val="20"/>
              </w:rPr>
              <w:t>. Look for:</w:t>
            </w:r>
          </w:p>
          <w:p w:rsidR="00501362" w:rsidRPr="00AA01CE" w:rsidRDefault="00501362" w:rsidP="007C1D2B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color w:val="001E60"/>
                <w:sz w:val="20"/>
                <w:szCs w:val="20"/>
              </w:rPr>
            </w:pPr>
            <w:r w:rsidRPr="00AA01CE">
              <w:rPr>
                <w:color w:val="001E60"/>
                <w:sz w:val="20"/>
                <w:szCs w:val="20"/>
              </w:rPr>
              <w:t xml:space="preserve">Colonic dilatation </w:t>
            </w:r>
            <w:r w:rsidRPr="00AA01CE">
              <w:rPr>
                <w:i/>
                <w:color w:val="001E60"/>
                <w:sz w:val="20"/>
                <w:szCs w:val="20"/>
              </w:rPr>
              <w:t>(&gt;/= 5.5cm)</w:t>
            </w:r>
          </w:p>
          <w:p w:rsidR="00501362" w:rsidRPr="001D0069" w:rsidRDefault="00501362" w:rsidP="001D0069">
            <w:pPr>
              <w:pStyle w:val="ListParagraph"/>
              <w:numPr>
                <w:ilvl w:val="0"/>
                <w:numId w:val="40"/>
              </w:numPr>
              <w:ind w:left="567" w:hanging="207"/>
            </w:pPr>
            <w:r w:rsidRPr="00AA01CE">
              <w:rPr>
                <w:color w:val="001E60"/>
                <w:sz w:val="20"/>
                <w:szCs w:val="20"/>
              </w:rPr>
              <w:t xml:space="preserve">Toxic megacolon </w:t>
            </w:r>
            <w:r w:rsidRPr="00AA01CE">
              <w:rPr>
                <w:i/>
                <w:color w:val="001E60"/>
                <w:sz w:val="20"/>
                <w:szCs w:val="20"/>
              </w:rPr>
              <w:t>(diameter &gt;/= 6cm or caecum &gt;9cm and systemic toxicity)</w:t>
            </w:r>
          </w:p>
          <w:p w:rsidR="00501362" w:rsidRPr="00A900E9" w:rsidRDefault="00501362" w:rsidP="001D0069">
            <w:pPr>
              <w:pStyle w:val="ListParagraph"/>
              <w:numPr>
                <w:ilvl w:val="0"/>
                <w:numId w:val="40"/>
              </w:numPr>
              <w:ind w:left="567" w:hanging="207"/>
              <w:rPr>
                <w:b/>
                <w:color w:val="001E60"/>
                <w:sz w:val="20"/>
                <w:szCs w:val="20"/>
              </w:rPr>
            </w:pPr>
            <w:r w:rsidRPr="001D0069">
              <w:rPr>
                <w:color w:val="001E60"/>
                <w:sz w:val="20"/>
                <w:szCs w:val="20"/>
              </w:rPr>
              <w:t>Small bowel fluid levels and mucosal islands</w:t>
            </w:r>
          </w:p>
          <w:p w:rsidR="00A900E9" w:rsidRPr="00A900E9" w:rsidRDefault="00A900E9" w:rsidP="00160531">
            <w:pPr>
              <w:rPr>
                <w:b/>
                <w:color w:val="001E60"/>
                <w:sz w:val="20"/>
                <w:szCs w:val="20"/>
              </w:rPr>
            </w:pPr>
          </w:p>
        </w:tc>
      </w:tr>
      <w:tr w:rsidR="00EF6B85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EF6B85" w:rsidRPr="00C818E4" w:rsidRDefault="00FD6C25" w:rsidP="00973D09">
            <w:pPr>
              <w:spacing w:line="260" w:lineRule="exact"/>
              <w:ind w:left="252" w:hanging="252"/>
              <w:jc w:val="center"/>
              <w:rPr>
                <w:b/>
                <w:color w:val="001E60"/>
                <w:sz w:val="20"/>
                <w:szCs w:val="20"/>
              </w:rPr>
            </w:pPr>
            <w:r w:rsidRPr="00AA01CE"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6D9B4C70" wp14:editId="79D04844">
                      <wp:extent cx="153909" cy="149382"/>
                      <wp:effectExtent l="19050" t="0" r="36830" b="41275"/>
                      <wp:docPr id="6" name="Isosceles Tri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F845FE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" fillcolor="#006" strokecolor="#006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B85" w:rsidRPr="00AB1D7B" w:rsidRDefault="00EF6B85" w:rsidP="00973D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49" w:type="dxa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EF6B85" w:rsidRPr="00AB1D7B" w:rsidRDefault="00EF6B85" w:rsidP="00973D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1A7F9C" w:rsidTr="008E3C70">
        <w:tc>
          <w:tcPr>
            <w:tcW w:w="4951" w:type="dxa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</w:tcPr>
          <w:p w:rsidR="002E1757" w:rsidRPr="00FD6C25" w:rsidRDefault="002E1757" w:rsidP="00FD6C25">
            <w:pPr>
              <w:rPr>
                <w:color w:val="001E6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1"/>
            </w:tblGrid>
            <w:tr w:rsidR="002E1757" w:rsidRPr="00E75D6F" w:rsidTr="0077216C">
              <w:trPr>
                <w:trHeight w:val="271"/>
              </w:trPr>
              <w:tc>
                <w:tcPr>
                  <w:tcW w:w="46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710" w:rsidRPr="00E75D6F" w:rsidRDefault="001D0069" w:rsidP="002E1757">
                  <w:pPr>
                    <w:spacing w:before="100" w:beforeAutospacing="1" w:after="100" w:afterAutospacing="1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  <w:lang w:val="en-NZ" w:eastAsia="en-NZ"/>
                    </w:rPr>
                    <w:t xml:space="preserve">Day 0: </w:t>
                  </w:r>
                  <w:r w:rsidR="002E1757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  <w:lang w:val="en-NZ" w:eastAsia="en-NZ"/>
                    </w:rPr>
                    <w:t>Calculate TRUELOVE &amp; WITTS</w:t>
                  </w:r>
                  <w:r w:rsidR="002E1757" w:rsidRPr="00E75D6F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  <w:lang w:val="en-NZ" w:eastAsia="en-NZ"/>
                    </w:rPr>
                    <w:t xml:space="preserve"> criteria for acute severe colitis</w:t>
                  </w:r>
                  <w:r w:rsidR="002E1757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  <w:lang w:val="en-NZ" w:eastAsia="en-NZ"/>
                    </w:rPr>
                    <w:t xml:space="preserve">: </w:t>
                  </w:r>
                </w:p>
              </w:tc>
            </w:tr>
            <w:tr w:rsidR="002E1757" w:rsidRPr="00E75D6F" w:rsidTr="0077216C">
              <w:trPr>
                <w:trHeight w:val="271"/>
              </w:trPr>
              <w:tc>
                <w:tcPr>
                  <w:tcW w:w="4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710" w:rsidRPr="00E75D6F" w:rsidRDefault="00B31F4E" w:rsidP="00F17710">
                  <w:pPr>
                    <w:spacing w:before="100" w:beforeAutospacing="1" w:after="100" w:afterAutospacing="1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sdt>
                    <w:sdtPr>
                      <w:rPr>
                        <w:rFonts w:eastAsia="MS Gothic"/>
                        <w:color w:val="001E60"/>
                        <w:sz w:val="20"/>
                        <w:szCs w:val="20"/>
                      </w:rPr>
                      <w:id w:val="-2098777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757" w:rsidRPr="00BA19A4">
                        <w:rPr>
                          <w:rFonts w:ascii="MS Gothic" w:eastAsia="MS Gothic" w:hAnsi="MS Gothic" w:cs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E1757" w:rsidRPr="00BA19A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≥6 bloody stools/24h</w:t>
                  </w:r>
                </w:p>
              </w:tc>
            </w:tr>
            <w:tr w:rsidR="002E1757" w:rsidRPr="00E75D6F" w:rsidTr="0077216C">
              <w:trPr>
                <w:trHeight w:val="271"/>
              </w:trPr>
              <w:tc>
                <w:tcPr>
                  <w:tcW w:w="4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DD6EE" w:themeFill="accent1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7710" w:rsidRPr="00E75D6F" w:rsidRDefault="002E1757" w:rsidP="00F17710">
                  <w:pPr>
                    <w:spacing w:before="100" w:beforeAutospacing="1" w:after="0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r w:rsidRPr="00E75D6F">
                    <w:rPr>
                      <w:rFonts w:eastAsia="Times New Roman" w:cs="Times New Roman"/>
                      <w:b/>
                      <w:bCs/>
                      <w:color w:val="333333"/>
                      <w:sz w:val="20"/>
                      <w:szCs w:val="20"/>
                      <w:lang w:val="en-NZ" w:eastAsia="en-NZ"/>
                    </w:rPr>
                    <w:t>PLUS one</w:t>
                  </w:r>
                  <w:r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 xml:space="preserve"> or more of the following signs of systemic toxicity:</w:t>
                  </w:r>
                </w:p>
              </w:tc>
            </w:tr>
            <w:tr w:rsidR="002E1757" w:rsidRPr="00E75D6F" w:rsidTr="0077216C">
              <w:trPr>
                <w:trHeight w:val="1174"/>
              </w:trPr>
              <w:tc>
                <w:tcPr>
                  <w:tcW w:w="469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DEEAF6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1757" w:rsidRPr="00E75D6F" w:rsidRDefault="00B31F4E" w:rsidP="00F17710">
                  <w:pPr>
                    <w:spacing w:after="0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sdt>
                    <w:sdtPr>
                      <w:rPr>
                        <w:rFonts w:eastAsia="MS Gothic"/>
                        <w:color w:val="001E60"/>
                        <w:sz w:val="20"/>
                        <w:szCs w:val="20"/>
                      </w:rPr>
                      <w:id w:val="733511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757" w:rsidRPr="00BA19A4">
                        <w:rPr>
                          <w:rFonts w:ascii="MS Gothic" w:eastAsia="MS Gothic" w:hAnsi="MS Gothic" w:cs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E1757" w:rsidRPr="00BA19A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Heart Rate &gt; 90 bpm</w:t>
                  </w:r>
                </w:p>
                <w:p w:rsidR="002E1757" w:rsidRPr="00E75D6F" w:rsidRDefault="00B31F4E" w:rsidP="00F17710">
                  <w:pPr>
                    <w:spacing w:after="0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sdt>
                    <w:sdtPr>
                      <w:rPr>
                        <w:rFonts w:eastAsia="MS Gothic"/>
                        <w:color w:val="001E60"/>
                        <w:sz w:val="20"/>
                        <w:szCs w:val="20"/>
                      </w:rPr>
                      <w:id w:val="387386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757" w:rsidRPr="00BA19A4">
                        <w:rPr>
                          <w:rFonts w:ascii="MS Gothic" w:eastAsia="MS Gothic" w:hAnsi="MS Gothic" w:cs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E1757" w:rsidRPr="00BA19A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Temperature &gt; 37.8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vertAlign w:val="superscript"/>
                      <w:lang w:val="en-NZ" w:eastAsia="en-NZ"/>
                    </w:rPr>
                    <w:t>o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C</w:t>
                  </w:r>
                </w:p>
                <w:p w:rsidR="002E1757" w:rsidRPr="00E75D6F" w:rsidRDefault="00B31F4E" w:rsidP="00F17710">
                  <w:pPr>
                    <w:spacing w:after="0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sdt>
                    <w:sdtPr>
                      <w:rPr>
                        <w:rFonts w:eastAsia="MS Gothic"/>
                        <w:color w:val="001E60"/>
                        <w:sz w:val="20"/>
                        <w:szCs w:val="20"/>
                      </w:rPr>
                      <w:id w:val="706992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757" w:rsidRPr="00BA19A4">
                        <w:rPr>
                          <w:rFonts w:ascii="MS Gothic" w:eastAsia="MS Gothic" w:hAnsi="MS Gothic" w:cs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E1757" w:rsidRPr="00BA19A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Haemoglobin &gt; 105 g/l</w:t>
                  </w:r>
                </w:p>
                <w:p w:rsidR="00F17710" w:rsidRPr="00E75D6F" w:rsidRDefault="00B31F4E" w:rsidP="00F17710">
                  <w:pPr>
                    <w:spacing w:after="0" w:line="288" w:lineRule="auto"/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</w:pPr>
                  <w:sdt>
                    <w:sdtPr>
                      <w:rPr>
                        <w:rFonts w:eastAsia="MS Gothic"/>
                        <w:color w:val="001E60"/>
                        <w:sz w:val="20"/>
                        <w:szCs w:val="20"/>
                      </w:rPr>
                      <w:id w:val="1894080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1757" w:rsidRPr="00BA19A4">
                        <w:rPr>
                          <w:rFonts w:ascii="MS Gothic" w:eastAsia="MS Gothic" w:hAnsi="MS Gothic" w:cs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E1757" w:rsidRPr="00BA19A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E1757" w:rsidRPr="00E75D6F">
                    <w:rPr>
                      <w:rFonts w:eastAsia="Times New Roman" w:cs="Times New Roman"/>
                      <w:color w:val="333333"/>
                      <w:sz w:val="20"/>
                      <w:szCs w:val="20"/>
                      <w:lang w:val="en-NZ" w:eastAsia="en-NZ"/>
                    </w:rPr>
                    <w:t>ESR &gt; 30 mm/hr</w:t>
                  </w:r>
                </w:p>
              </w:tc>
            </w:tr>
            <w:tr w:rsidR="002E1757" w:rsidRPr="00E75D6F" w:rsidTr="0077216C">
              <w:trPr>
                <w:trHeight w:val="71"/>
              </w:trPr>
              <w:tc>
                <w:tcPr>
                  <w:tcW w:w="46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E1757" w:rsidRPr="00BA19A4" w:rsidRDefault="002E1757" w:rsidP="00F17710">
                  <w:pPr>
                    <w:spacing w:after="0" w:line="288" w:lineRule="auto"/>
                    <w:rPr>
                      <w:rFonts w:eastAsia="MS Gothic"/>
                      <w:color w:val="001E60"/>
                      <w:sz w:val="20"/>
                      <w:szCs w:val="20"/>
                    </w:rPr>
                  </w:pPr>
                </w:p>
              </w:tc>
            </w:tr>
          </w:tbl>
          <w:p w:rsidR="002E1757" w:rsidRPr="00FD6C25" w:rsidRDefault="002E1757" w:rsidP="00FD6C25">
            <w:pPr>
              <w:rPr>
                <w:color w:val="001E6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auto"/>
          </w:tcPr>
          <w:p w:rsidR="002E1757" w:rsidRDefault="002E1757" w:rsidP="00717E51">
            <w:pPr>
              <w:ind w:left="252" w:hanging="252"/>
              <w:rPr>
                <w:color w:val="001E6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2CC" w:themeFill="accent4" w:themeFillTint="33"/>
          </w:tcPr>
          <w:p w:rsidR="002E1757" w:rsidRPr="00973D09" w:rsidRDefault="002E1757" w:rsidP="002E1757">
            <w:pPr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 xml:space="preserve"> “AUSTRALIA DAY”</w:t>
            </w:r>
            <w:r w:rsidR="00B00BD5">
              <w:rPr>
                <w:b/>
                <w:color w:val="001E60"/>
                <w:sz w:val="20"/>
                <w:szCs w:val="20"/>
              </w:rPr>
              <w:t xml:space="preserve"> score (research</w:t>
            </w:r>
            <w:r w:rsidR="001D0069">
              <w:rPr>
                <w:b/>
                <w:color w:val="001E60"/>
                <w:sz w:val="20"/>
                <w:szCs w:val="20"/>
              </w:rPr>
              <w:t xml:space="preserve"> tool</w:t>
            </w:r>
            <w:r w:rsidR="00B00BD5">
              <w:rPr>
                <w:b/>
                <w:color w:val="001E60"/>
                <w:sz w:val="20"/>
                <w:szCs w:val="20"/>
              </w:rPr>
              <w:t>)</w:t>
            </w:r>
          </w:p>
          <w:p w:rsidR="002E1757" w:rsidRDefault="002E1757" w:rsidP="00F17710">
            <w:pPr>
              <w:rPr>
                <w:color w:val="001E60"/>
                <w:sz w:val="20"/>
                <w:szCs w:val="20"/>
              </w:rPr>
            </w:pPr>
          </w:p>
          <w:p w:rsidR="002E1757" w:rsidRDefault="00B31F4E" w:rsidP="00F17710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32055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>
              <w:rPr>
                <w:color w:val="001E60"/>
                <w:sz w:val="20"/>
                <w:szCs w:val="20"/>
              </w:rPr>
              <w:t xml:space="preserve"> Faecal calprotectin (FC) ……………ug/g</w:t>
            </w:r>
          </w:p>
          <w:p w:rsidR="002E1757" w:rsidRDefault="00B31F4E" w:rsidP="00F17710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8568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>
              <w:rPr>
                <w:color w:val="001E60"/>
                <w:sz w:val="20"/>
                <w:szCs w:val="20"/>
              </w:rPr>
              <w:t xml:space="preserve"> CRP           ] CRP: Alb ratio (CAP) ……..</w:t>
            </w:r>
          </w:p>
          <w:p w:rsidR="002E1757" w:rsidRDefault="00B31F4E" w:rsidP="00F17710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7159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>
              <w:rPr>
                <w:color w:val="001E60"/>
                <w:sz w:val="20"/>
                <w:szCs w:val="20"/>
              </w:rPr>
              <w:t xml:space="preserve"> Albumin   ]</w:t>
            </w:r>
          </w:p>
          <w:p w:rsidR="002E1757" w:rsidRDefault="002E1757" w:rsidP="00F17710">
            <w:pPr>
              <w:rPr>
                <w:color w:val="001E60"/>
                <w:sz w:val="20"/>
                <w:szCs w:val="20"/>
              </w:rPr>
            </w:pPr>
          </w:p>
          <w:p w:rsidR="002E1757" w:rsidRDefault="0077216C" w:rsidP="00F17710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TOTAL SCORE:</w:t>
            </w:r>
            <w:r w:rsidR="002E1757">
              <w:rPr>
                <w:color w:val="001E60"/>
                <w:sz w:val="20"/>
                <w:szCs w:val="20"/>
              </w:rPr>
              <w:t xml:space="preserve"> …………………..</w:t>
            </w:r>
          </w:p>
          <w:p w:rsidR="0077216C" w:rsidRDefault="0077216C" w:rsidP="00F17710">
            <w:pPr>
              <w:rPr>
                <w:color w:val="001E60"/>
                <w:sz w:val="20"/>
                <w:szCs w:val="20"/>
              </w:rPr>
            </w:pPr>
          </w:p>
          <w:p w:rsidR="002E1757" w:rsidRPr="0077216C" w:rsidRDefault="002E1757" w:rsidP="002E1757">
            <w:pPr>
              <w:rPr>
                <w:i/>
                <w:color w:val="001E60"/>
                <w:sz w:val="16"/>
                <w:szCs w:val="16"/>
              </w:rPr>
            </w:pPr>
            <w:r>
              <w:rPr>
                <w:i/>
                <w:color w:val="001E60"/>
                <w:sz w:val="16"/>
                <w:szCs w:val="16"/>
              </w:rPr>
              <w:t>Patients with FC &gt;1395ug/L &amp; CAR &gt;1.34 on admission failed IV steroids</w:t>
            </w:r>
          </w:p>
        </w:tc>
      </w:tr>
      <w:tr w:rsidR="002E1757" w:rsidRPr="001A7F9C" w:rsidTr="001D0069">
        <w:trPr>
          <w:trHeight w:val="77"/>
        </w:trPr>
        <w:tc>
          <w:tcPr>
            <w:tcW w:w="4951" w:type="dxa"/>
            <w:tcBorders>
              <w:top w:val="single" w:sz="8" w:space="0" w:color="000066"/>
              <w:left w:val="nil"/>
              <w:bottom w:val="nil"/>
              <w:right w:val="nil"/>
            </w:tcBorders>
          </w:tcPr>
          <w:p w:rsidR="002E1757" w:rsidRDefault="002E1757" w:rsidP="00212B4A">
            <w:pPr>
              <w:jc w:val="center"/>
              <w:rPr>
                <w:b/>
                <w:color w:val="001E60"/>
                <w:sz w:val="20"/>
                <w:szCs w:val="20"/>
              </w:rPr>
            </w:pP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467141FA" wp14:editId="01FCF59B">
                      <wp:extent cx="153909" cy="149382"/>
                      <wp:effectExtent l="19050" t="0" r="36830" b="41275"/>
                      <wp:docPr id="9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8CBEF0" id="Isosceles Triangle 9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" fillcolor="#006" strokecolor="#006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000066"/>
            </w:tcBorders>
            <w:shd w:val="clear" w:color="auto" w:fill="auto"/>
          </w:tcPr>
          <w:p w:rsidR="002E1757" w:rsidRPr="00E73210" w:rsidRDefault="002E1757" w:rsidP="00E73210">
            <w:pPr>
              <w:ind w:left="360"/>
              <w:rPr>
                <w:color w:val="001E6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2CC" w:themeFill="accent4" w:themeFillTint="33"/>
          </w:tcPr>
          <w:p w:rsidR="002E1757" w:rsidRPr="00E73210" w:rsidRDefault="002E1757" w:rsidP="00E73210">
            <w:pPr>
              <w:ind w:left="360"/>
              <w:rPr>
                <w:color w:val="001E60"/>
                <w:sz w:val="20"/>
                <w:szCs w:val="20"/>
              </w:rPr>
            </w:pPr>
          </w:p>
        </w:tc>
      </w:tr>
      <w:tr w:rsidR="002E1757" w:rsidRPr="00C818E4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1793" w:rsidRDefault="008B1793" w:rsidP="000865F7">
            <w:pPr>
              <w:rPr>
                <w:b/>
                <w:color w:val="001E60"/>
                <w:sz w:val="36"/>
                <w:szCs w:val="28"/>
              </w:rPr>
            </w:pPr>
          </w:p>
          <w:p w:rsidR="00707E8B" w:rsidRDefault="00707E8B" w:rsidP="000865F7">
            <w:pPr>
              <w:rPr>
                <w:b/>
                <w:color w:val="001E60"/>
                <w:sz w:val="36"/>
                <w:szCs w:val="28"/>
              </w:rPr>
            </w:pPr>
          </w:p>
          <w:p w:rsidR="00B372CE" w:rsidRPr="005C348D" w:rsidRDefault="00B372CE" w:rsidP="008B1793">
            <w:pPr>
              <w:rPr>
                <w:b/>
                <w:color w:val="001E60"/>
                <w:sz w:val="24"/>
                <w:szCs w:val="24"/>
              </w:rPr>
            </w:pPr>
            <w:r>
              <w:rPr>
                <w:b/>
                <w:color w:val="001E60"/>
                <w:sz w:val="36"/>
                <w:szCs w:val="28"/>
              </w:rPr>
              <w:lastRenderedPageBreak/>
              <w:t>Days 0, 1 &amp; 2 – start</w:t>
            </w:r>
            <w:r w:rsidR="00707E8B">
              <w:rPr>
                <w:b/>
                <w:color w:val="001E60"/>
                <w:sz w:val="36"/>
                <w:szCs w:val="28"/>
              </w:rPr>
              <w:t xml:space="preserve"> </w:t>
            </w:r>
            <w:r>
              <w:rPr>
                <w:b/>
                <w:color w:val="001E60"/>
                <w:sz w:val="36"/>
                <w:szCs w:val="28"/>
              </w:rPr>
              <w:t>&amp; monitor</w:t>
            </w:r>
            <w:r w:rsidR="000865F7">
              <w:rPr>
                <w:b/>
                <w:color w:val="001E60"/>
                <w:sz w:val="36"/>
                <w:szCs w:val="28"/>
              </w:rPr>
              <w:t xml:space="preserve"> </w:t>
            </w:r>
            <w:r w:rsidR="008B1793">
              <w:rPr>
                <w:b/>
                <w:color w:val="001E60"/>
                <w:sz w:val="36"/>
                <w:szCs w:val="28"/>
              </w:rPr>
              <w:t xml:space="preserve">ASC </w:t>
            </w:r>
            <w:r>
              <w:rPr>
                <w:b/>
                <w:color w:val="001E60"/>
                <w:sz w:val="36"/>
                <w:szCs w:val="28"/>
              </w:rPr>
              <w:t>treatment</w:t>
            </w:r>
          </w:p>
          <w:p w:rsidR="00B372CE" w:rsidRDefault="000865F7" w:rsidP="00212B4A">
            <w:pPr>
              <w:keepNext/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noProof/>
                <w:color w:val="001E60"/>
                <w:sz w:val="20"/>
                <w:szCs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66F05B" wp14:editId="681FC3FA">
                      <wp:simplePos x="0" y="0"/>
                      <wp:positionH relativeFrom="column">
                        <wp:posOffset>4995545</wp:posOffset>
                      </wp:positionH>
                      <wp:positionV relativeFrom="paragraph">
                        <wp:posOffset>114300</wp:posOffset>
                      </wp:positionV>
                      <wp:extent cx="229870" cy="214630"/>
                      <wp:effectExtent l="0" t="0" r="17780" b="13970"/>
                      <wp:wrapNone/>
                      <wp:docPr id="17" name="&quot;No&quot; Symbo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" cy="214630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7E01B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7" o:spid="_x0000_s1026" type="#_x0000_t57" style="position:absolute;margin-left:393.35pt;margin-top:9pt;width:18.1pt;height:1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" adj="3781" fillcolor="red" strokecolor="red" strokeweight="1pt"/>
                  </w:pict>
                </mc:Fallback>
              </mc:AlternateContent>
            </w:r>
          </w:p>
          <w:p w:rsidR="002E1757" w:rsidRPr="008B1793" w:rsidRDefault="00B31F4E" w:rsidP="00212B4A">
            <w:pPr>
              <w:keepNext/>
              <w:rPr>
                <w:i/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9627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CE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B372CE" w:rsidRPr="00D9201E">
              <w:rPr>
                <w:color w:val="001E60"/>
                <w:sz w:val="20"/>
                <w:szCs w:val="20"/>
              </w:rPr>
              <w:t xml:space="preserve"> </w:t>
            </w:r>
            <w:r w:rsidR="001D0069">
              <w:rPr>
                <w:b/>
                <w:color w:val="001E60"/>
                <w:sz w:val="20"/>
                <w:szCs w:val="20"/>
              </w:rPr>
              <w:t>ASC DIAGNOSIS CONFIRMED:</w:t>
            </w:r>
            <w:r w:rsidR="00B372CE">
              <w:rPr>
                <w:b/>
                <w:color w:val="001E60"/>
                <w:sz w:val="20"/>
                <w:szCs w:val="20"/>
              </w:rPr>
              <w:t xml:space="preserve"> proceed with pathway     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296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2CE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B372CE">
              <w:rPr>
                <w:b/>
                <w:color w:val="001E60"/>
                <w:sz w:val="20"/>
                <w:szCs w:val="20"/>
              </w:rPr>
              <w:t xml:space="preserve">    Not ASC </w:t>
            </w:r>
            <w:r w:rsidR="008B1793">
              <w:rPr>
                <w:b/>
                <w:color w:val="001E60"/>
                <w:sz w:val="20"/>
                <w:szCs w:val="20"/>
              </w:rPr>
              <w:t>– STOP PATHWAY</w:t>
            </w:r>
          </w:p>
          <w:p w:rsidR="00B372CE" w:rsidRPr="007C1D2B" w:rsidRDefault="008B1793" w:rsidP="008B1793">
            <w:pPr>
              <w:keepNext/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 xml:space="preserve">                           </w:t>
            </w: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25AE3466" wp14:editId="271CFA15">
                      <wp:extent cx="153909" cy="149382"/>
                      <wp:effectExtent l="19050" t="0" r="36830" b="41275"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440357D" id="Isosceles Triangle 2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" fillcolor="#006" strokecolor="#006" strokeweight="1pt">
                      <w10:anchorlock/>
                    </v:shape>
                  </w:pict>
                </mc:Fallback>
              </mc:AlternateContent>
            </w:r>
          </w:p>
        </w:tc>
      </w:tr>
      <w:tr w:rsidR="002E1757" w:rsidRPr="00C818E4" w:rsidTr="000865F7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1F4E79" w:themeFill="accent1" w:themeFillShade="80"/>
          </w:tcPr>
          <w:p w:rsidR="002E1757" w:rsidRPr="00A900E9" w:rsidRDefault="002B56EC" w:rsidP="008B1793">
            <w:pPr>
              <w:keepNext/>
              <w:rPr>
                <w:b/>
                <w:color w:val="001E60"/>
              </w:rPr>
            </w:pPr>
            <w:r w:rsidRPr="00A900E9">
              <w:rPr>
                <w:b/>
                <w:color w:val="FFFFFF" w:themeColor="background1"/>
              </w:rPr>
              <w:lastRenderedPageBreak/>
              <w:t xml:space="preserve">DAY 0: </w:t>
            </w:r>
            <w:r w:rsidR="0041127A" w:rsidRPr="00A900E9">
              <w:rPr>
                <w:b/>
                <w:color w:val="FFFFFF" w:themeColor="background1"/>
              </w:rPr>
              <w:t>START</w:t>
            </w:r>
            <w:r w:rsidR="008B1793" w:rsidRPr="00A900E9">
              <w:rPr>
                <w:b/>
                <w:color w:val="FFFFFF" w:themeColor="background1"/>
              </w:rPr>
              <w:t xml:space="preserve"> &amp; MONITOR</w:t>
            </w:r>
            <w:r w:rsidR="0041127A" w:rsidRPr="00A900E9">
              <w:rPr>
                <w:b/>
                <w:color w:val="FFFFFF" w:themeColor="background1"/>
              </w:rPr>
              <w:t xml:space="preserve"> TREATMENT </w:t>
            </w:r>
          </w:p>
        </w:tc>
      </w:tr>
      <w:tr w:rsidR="002E1757" w:rsidRPr="00B174BD" w:rsidTr="00B00BD5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</w:tcPr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829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IV fluids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– replace fluid loss &amp; electrolytes especially potassium</w:t>
            </w:r>
          </w:p>
          <w:p w:rsidR="002E1757" w:rsidRPr="00D9201E" w:rsidRDefault="00B31F4E" w:rsidP="00FD6C25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26884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B56EC">
              <w:rPr>
                <w:color w:val="001E60"/>
                <w:sz w:val="20"/>
                <w:szCs w:val="20"/>
              </w:rPr>
              <w:t xml:space="preserve"> Chart intravenous steroids to induce remission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-</w:t>
            </w:r>
            <w:r w:rsidR="002E1757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Methylprednisone 60mg IV daily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97304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Colifoam enemas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(hydrocortisone acetate) 10% One PR daily 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89466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if toxic dilatation on AXR or Temperature &gt;37.8C</w:t>
            </w:r>
            <w:r w:rsidR="002E1757">
              <w:rPr>
                <w:color w:val="001E60"/>
                <w:sz w:val="20"/>
                <w:szCs w:val="20"/>
              </w:rPr>
              <w:t xml:space="preserve"> -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IV antibiotics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(</w:t>
            </w:r>
            <w:r w:rsidR="002E1757">
              <w:rPr>
                <w:color w:val="001E60"/>
                <w:sz w:val="20"/>
                <w:szCs w:val="20"/>
              </w:rPr>
              <w:t>e.g.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cefuroxime &amp; metronidazole) 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98893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D9201E">
              <w:rPr>
                <w:b/>
                <w:color w:val="001E60"/>
                <w:sz w:val="20"/>
                <w:szCs w:val="20"/>
              </w:rPr>
              <w:t>Stop and avoid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anticholinergic, antidiarrhoeal agents, opioid drugs</w:t>
            </w:r>
            <w:r w:rsidR="002B56EC">
              <w:rPr>
                <w:color w:val="001E60"/>
                <w:sz w:val="20"/>
                <w:szCs w:val="20"/>
              </w:rPr>
              <w:t>. These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risk precipitating colonic dilatation. Stop NSAIDs.</w:t>
            </w:r>
            <w:r w:rsidR="002E1757">
              <w:rPr>
                <w:color w:val="001E60"/>
                <w:sz w:val="20"/>
                <w:szCs w:val="20"/>
              </w:rPr>
              <w:t xml:space="preserve"> Stop usual IBD treatment (can be restarted later)</w:t>
            </w:r>
          </w:p>
          <w:p w:rsidR="002E1757" w:rsidRPr="00D9201E" w:rsidRDefault="002E1757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</w:p>
          <w:p w:rsidR="002E1757" w:rsidRPr="00D9201E" w:rsidRDefault="002E1757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r w:rsidRPr="00D9201E">
              <w:rPr>
                <w:b/>
                <w:color w:val="001E60"/>
                <w:sz w:val="20"/>
                <w:szCs w:val="20"/>
              </w:rPr>
              <w:t xml:space="preserve">DVT PROPHYLAXIS: </w:t>
            </w:r>
            <w:r>
              <w:rPr>
                <w:color w:val="001E60"/>
                <w:sz w:val="20"/>
                <w:szCs w:val="20"/>
              </w:rPr>
              <w:t>ASC</w:t>
            </w:r>
            <w:r w:rsidRPr="00D9201E">
              <w:rPr>
                <w:color w:val="001E60"/>
                <w:sz w:val="20"/>
                <w:szCs w:val="20"/>
              </w:rPr>
              <w:t xml:space="preserve"> patients high risk for DVT/PE. Rectal bleeding is </w:t>
            </w:r>
            <w:r w:rsidRPr="00D9201E">
              <w:rPr>
                <w:b/>
                <w:color w:val="001E60"/>
                <w:sz w:val="20"/>
                <w:szCs w:val="20"/>
              </w:rPr>
              <w:t>NOT</w:t>
            </w:r>
            <w:r w:rsidRPr="00D9201E">
              <w:rPr>
                <w:color w:val="001E60"/>
                <w:sz w:val="20"/>
                <w:szCs w:val="20"/>
              </w:rPr>
              <w:t xml:space="preserve"> a contraindication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64909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40mg SC Enoxaparin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for most patients</w:t>
            </w:r>
          </w:p>
          <w:p w:rsidR="002E1757" w:rsidRPr="00D9201E" w:rsidRDefault="002E1757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</w:p>
          <w:p w:rsidR="002E1757" w:rsidRPr="00D9201E" w:rsidRDefault="002E1757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r w:rsidRPr="00D9201E">
              <w:rPr>
                <w:b/>
                <w:color w:val="001E60"/>
                <w:sz w:val="20"/>
                <w:szCs w:val="20"/>
              </w:rPr>
              <w:t>CARE PLAN</w:t>
            </w:r>
            <w:r>
              <w:rPr>
                <w:b/>
                <w:color w:val="001E60"/>
                <w:sz w:val="20"/>
                <w:szCs w:val="20"/>
              </w:rPr>
              <w:t>: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5012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Bowel chart </w:t>
            </w:r>
            <w:r w:rsidR="002E1757">
              <w:rPr>
                <w:color w:val="001E60"/>
                <w:sz w:val="20"/>
                <w:szCs w:val="20"/>
              </w:rPr>
              <w:t xml:space="preserve">on e-Vitals. 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98485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B56EC">
              <w:rPr>
                <w:color w:val="001E60"/>
                <w:sz w:val="20"/>
                <w:szCs w:val="20"/>
              </w:rPr>
              <w:t xml:space="preserve">Help your </w:t>
            </w:r>
            <w:r w:rsidR="002E1757" w:rsidRPr="00D9201E">
              <w:rPr>
                <w:color w:val="001E60"/>
                <w:sz w:val="20"/>
                <w:szCs w:val="20"/>
              </w:rPr>
              <w:t>patient</w:t>
            </w:r>
            <w:r w:rsidR="002B56EC">
              <w:rPr>
                <w:color w:val="001E60"/>
                <w:sz w:val="20"/>
                <w:szCs w:val="20"/>
              </w:rPr>
              <w:t xml:space="preserve"> fill out the 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 </w:t>
            </w:r>
            <w:r w:rsidR="002E1757" w:rsidRPr="002B56EC">
              <w:rPr>
                <w:b/>
                <w:color w:val="001E60"/>
                <w:sz w:val="20"/>
                <w:szCs w:val="20"/>
              </w:rPr>
              <w:t>SCCAI score sheet each day</w:t>
            </w:r>
            <w:r w:rsidR="002B56EC">
              <w:rPr>
                <w:color w:val="001E60"/>
                <w:sz w:val="20"/>
                <w:szCs w:val="20"/>
              </w:rPr>
              <w:t xml:space="preserve"> </w:t>
            </w:r>
            <w:r w:rsidR="002B56EC" w:rsidRPr="00D9201E">
              <w:rPr>
                <w:color w:val="001E60"/>
                <w:sz w:val="20"/>
                <w:szCs w:val="20"/>
              </w:rPr>
              <w:t>**</w:t>
            </w:r>
            <w:r w:rsidR="002B56EC">
              <w:rPr>
                <w:color w:val="001E60"/>
                <w:sz w:val="20"/>
                <w:szCs w:val="20"/>
              </w:rPr>
              <w:t xml:space="preserve"> – this influences when to escalate treatment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71033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A900E9">
              <w:rPr>
                <w:color w:val="001E60"/>
                <w:sz w:val="20"/>
                <w:szCs w:val="20"/>
              </w:rPr>
              <w:t xml:space="preserve"> Nutrition assessment /dietician review</w:t>
            </w:r>
            <w:r w:rsidR="002E1757" w:rsidRPr="00D9201E">
              <w:rPr>
                <w:color w:val="001E60"/>
                <w:sz w:val="20"/>
                <w:szCs w:val="20"/>
              </w:rPr>
              <w:t xml:space="preserve">. Can eat &amp; drink unless advised by surgical team. </w:t>
            </w:r>
          </w:p>
          <w:p w:rsidR="002E1757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796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A900E9">
              <w:rPr>
                <w:color w:val="001E60"/>
                <w:sz w:val="20"/>
                <w:szCs w:val="20"/>
              </w:rPr>
              <w:t xml:space="preserve"> Contact gastroenterology team. Inform surgical team</w:t>
            </w:r>
            <w:r w:rsidR="002E1757">
              <w:rPr>
                <w:color w:val="001E60"/>
                <w:sz w:val="20"/>
                <w:szCs w:val="20"/>
              </w:rPr>
              <w:t>.</w:t>
            </w:r>
          </w:p>
          <w:p w:rsidR="002E1757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8670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>
              <w:rPr>
                <w:color w:val="001E60"/>
                <w:sz w:val="20"/>
                <w:szCs w:val="20"/>
              </w:rPr>
              <w:t xml:space="preserve"> Admit patient to </w:t>
            </w:r>
            <w:r w:rsidR="00A900E9">
              <w:rPr>
                <w:color w:val="001E60"/>
                <w:sz w:val="20"/>
                <w:szCs w:val="20"/>
              </w:rPr>
              <w:t>ward under gastroenterology service</w:t>
            </w:r>
          </w:p>
          <w:p w:rsidR="002E1757" w:rsidRPr="00D9201E" w:rsidRDefault="00B31F4E" w:rsidP="00212B4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21866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D9201E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>
              <w:rPr>
                <w:color w:val="001E60"/>
                <w:sz w:val="20"/>
                <w:szCs w:val="20"/>
              </w:rPr>
              <w:t xml:space="preserve"> Refer to IBD Nurse*</w:t>
            </w:r>
          </w:p>
        </w:tc>
      </w:tr>
      <w:tr w:rsidR="002E1757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  <w:vAlign w:val="center"/>
          </w:tcPr>
          <w:p w:rsidR="004B69F4" w:rsidRPr="00AB1D7B" w:rsidRDefault="002E1757" w:rsidP="00501362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1DB2C6FB" wp14:editId="6E884C5E">
                      <wp:extent cx="153909" cy="149382"/>
                      <wp:effectExtent l="19050" t="0" r="36830" b="41275"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1E95C0" id="Isosceles Triangle 10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" fillcolor="#006" strokecolor="#006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single" w:sz="8" w:space="0" w:color="000066"/>
              <w:left w:val="nil"/>
              <w:bottom w:val="nil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973D09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3A5C78"/>
          </w:tcPr>
          <w:p w:rsidR="002E1757" w:rsidRPr="00973D09" w:rsidRDefault="002E1757" w:rsidP="005013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973D09">
              <w:rPr>
                <w:b/>
                <w:noProof/>
                <w:color w:val="FFFFFF" w:themeColor="background1"/>
                <w:lang w:val="en-NZ" w:eastAsia="en-NZ"/>
              </w:rPr>
              <w:t>DAY</w:t>
            </w:r>
            <w:r w:rsidR="002B56EC">
              <w:rPr>
                <w:b/>
                <w:noProof/>
                <w:color w:val="FFFFFF" w:themeColor="background1"/>
                <w:lang w:val="en-NZ" w:eastAsia="en-NZ"/>
              </w:rPr>
              <w:t>S</w:t>
            </w:r>
            <w:r w:rsidRPr="00973D09">
              <w:rPr>
                <w:b/>
                <w:noProof/>
                <w:color w:val="FFFFFF" w:themeColor="background1"/>
                <w:lang w:val="en-NZ" w:eastAsia="en-NZ"/>
              </w:rPr>
              <w:t xml:space="preserve"> 1</w:t>
            </w:r>
            <w:r w:rsidR="00501362">
              <w:rPr>
                <w:b/>
                <w:noProof/>
                <w:color w:val="FFFFFF" w:themeColor="background1"/>
                <w:lang w:val="en-NZ" w:eastAsia="en-NZ"/>
              </w:rPr>
              <w:t xml:space="preserve"> &amp; 2</w:t>
            </w:r>
            <w:r w:rsidR="005C3AAF">
              <w:rPr>
                <w:b/>
                <w:noProof/>
                <w:color w:val="FFFFFF" w:themeColor="background1"/>
                <w:lang w:val="en-NZ" w:eastAsia="en-NZ"/>
              </w:rPr>
              <w:t xml:space="preserve"> –ONGOING MANAGEMENT</w:t>
            </w:r>
          </w:p>
        </w:tc>
      </w:tr>
      <w:tr w:rsidR="002E1757" w:rsidRPr="00B174BD" w:rsidTr="00B00BD5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</w:tcPr>
          <w:p w:rsidR="002E1757" w:rsidRDefault="00B31F4E" w:rsidP="00B852DB">
            <w:pPr>
              <w:ind w:left="252" w:hanging="252"/>
              <w:rPr>
                <w:rFonts w:ascii="MS Gothic" w:eastAsia="MS Gothic" w:hAnsi="MS Gothic"/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33383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C818E4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>History</w:t>
            </w:r>
            <w:r w:rsidR="002B56EC">
              <w:rPr>
                <w:color w:val="001E60"/>
                <w:sz w:val="20"/>
                <w:szCs w:val="20"/>
              </w:rPr>
              <w:t xml:space="preserve"> </w:t>
            </w:r>
            <w:r w:rsidR="002E1757" w:rsidRPr="00B852DB">
              <w:rPr>
                <w:color w:val="001E60"/>
                <w:sz w:val="20"/>
                <w:szCs w:val="20"/>
              </w:rPr>
              <w:t xml:space="preserve">– </w:t>
            </w:r>
            <w:r w:rsidR="002E1757">
              <w:rPr>
                <w:color w:val="001E60"/>
                <w:sz w:val="20"/>
                <w:szCs w:val="20"/>
              </w:rPr>
              <w:t>use SCCAI + Stool Chart*</w:t>
            </w:r>
            <w:r w:rsidR="00A900E9">
              <w:rPr>
                <w:color w:val="001E60"/>
                <w:sz w:val="20"/>
                <w:szCs w:val="20"/>
              </w:rPr>
              <w:t>*</w:t>
            </w:r>
            <w:r w:rsidR="002E1757">
              <w:rPr>
                <w:color w:val="001E60"/>
                <w:sz w:val="20"/>
                <w:szCs w:val="20"/>
              </w:rPr>
              <w:t>. Ask about fever, frequency, bleeding and pain</w:t>
            </w:r>
          </w:p>
          <w:p w:rsidR="002E1757" w:rsidRDefault="00B31F4E" w:rsidP="00B852DB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17780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C818E4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>E</w:t>
            </w:r>
            <w:r w:rsidR="002E1757" w:rsidRPr="00B852DB">
              <w:rPr>
                <w:color w:val="001E60"/>
                <w:sz w:val="20"/>
                <w:szCs w:val="20"/>
              </w:rPr>
              <w:t>xamination – vital signs (fever/tachycardia)</w:t>
            </w:r>
            <w:r w:rsidR="002E1757">
              <w:rPr>
                <w:color w:val="001E60"/>
                <w:sz w:val="20"/>
                <w:szCs w:val="20"/>
              </w:rPr>
              <w:t>. Abdominal pain/tenderness. Fluid balance.</w:t>
            </w:r>
          </w:p>
          <w:p w:rsidR="002E1757" w:rsidRPr="00A01E7A" w:rsidRDefault="002E1757" w:rsidP="00A01E7A">
            <w:pPr>
              <w:rPr>
                <w:color w:val="001E60"/>
                <w:sz w:val="20"/>
                <w:szCs w:val="20"/>
              </w:rPr>
            </w:pPr>
          </w:p>
          <w:p w:rsidR="002E1757" w:rsidRPr="00A900E9" w:rsidRDefault="002E1757" w:rsidP="00A900E9">
            <w:pPr>
              <w:rPr>
                <w:b/>
                <w:color w:val="001E60"/>
                <w:sz w:val="20"/>
                <w:szCs w:val="20"/>
                <w:u w:val="single"/>
              </w:rPr>
            </w:pPr>
            <w:r w:rsidRPr="00A900E9">
              <w:rPr>
                <w:b/>
                <w:color w:val="001E60"/>
                <w:sz w:val="20"/>
                <w:szCs w:val="20"/>
                <w:u w:val="single"/>
              </w:rPr>
              <w:t>DAILY MANAGEMENT DECISIONS:</w:t>
            </w:r>
          </w:p>
          <w:p w:rsidR="002E1757" w:rsidRDefault="00B31F4E" w:rsidP="00A900E9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1677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0E9" w:rsidRPr="00E07C7B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A900E9" w:rsidRPr="00E07C7B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 xml:space="preserve">Morning 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bloods including FBC, U+Es, </w:t>
            </w:r>
            <w:r w:rsidR="00873809">
              <w:rPr>
                <w:color w:val="001E60"/>
                <w:sz w:val="20"/>
                <w:szCs w:val="20"/>
              </w:rPr>
              <w:t xml:space="preserve">albumin &amp; </w:t>
            </w:r>
            <w:r w:rsidR="001A6964">
              <w:rPr>
                <w:color w:val="001E60"/>
                <w:sz w:val="20"/>
                <w:szCs w:val="20"/>
              </w:rPr>
              <w:t xml:space="preserve">CRP. 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Higher risk of hypokalemia due to diarrhoea and steroids. </w:t>
            </w:r>
          </w:p>
          <w:p w:rsidR="002E1757" w:rsidRPr="00E07C7B" w:rsidRDefault="00B31F4E" w:rsidP="00A900E9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4579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0E9" w:rsidRPr="00E07C7B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A900E9" w:rsidRPr="00E07C7B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 xml:space="preserve">Fluids: Maximise oral intake. IV 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fluids if not tolerating oral intake or requires potassium. </w:t>
            </w:r>
          </w:p>
          <w:p w:rsidR="002E1757" w:rsidRPr="00E07C7B" w:rsidRDefault="00B31F4E" w:rsidP="00E6184E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212549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E07C7B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E07C7B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 xml:space="preserve">Order 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AXR if deteriorating or initial film suggesting dilatation. </w:t>
            </w:r>
          </w:p>
          <w:p w:rsidR="002E1757" w:rsidRPr="00E07C7B" w:rsidRDefault="00B31F4E" w:rsidP="00DB3D72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9906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E07C7B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E07C7B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>Refer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 for flexi-sigmoidoscopy and request biopsies for CMV</w:t>
            </w:r>
            <w:r w:rsidR="002E1757">
              <w:rPr>
                <w:color w:val="001E60"/>
                <w:sz w:val="20"/>
                <w:szCs w:val="20"/>
              </w:rPr>
              <w:t xml:space="preserve"> </w:t>
            </w:r>
          </w:p>
          <w:p w:rsidR="002E1757" w:rsidRDefault="00B31F4E" w:rsidP="00DB3D72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28732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E07C7B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E07C7B">
              <w:rPr>
                <w:color w:val="001E60"/>
                <w:sz w:val="20"/>
                <w:szCs w:val="20"/>
              </w:rPr>
              <w:t xml:space="preserve"> </w:t>
            </w:r>
            <w:r w:rsidR="002B56EC">
              <w:rPr>
                <w:color w:val="001E60"/>
                <w:sz w:val="20"/>
                <w:szCs w:val="20"/>
              </w:rPr>
              <w:t>Refer to the</w:t>
            </w:r>
            <w:r w:rsidR="002E1757" w:rsidRPr="00E07C7B">
              <w:rPr>
                <w:color w:val="001E60"/>
                <w:sz w:val="20"/>
                <w:szCs w:val="20"/>
              </w:rPr>
              <w:t xml:space="preserve"> surgical team</w:t>
            </w:r>
            <w:r w:rsidR="002B56EC">
              <w:rPr>
                <w:color w:val="001E60"/>
                <w:sz w:val="20"/>
                <w:szCs w:val="20"/>
              </w:rPr>
              <w:t xml:space="preserve"> (general or colorectal) for daily review</w:t>
            </w:r>
          </w:p>
          <w:p w:rsidR="002E1757" w:rsidRDefault="00B31F4E" w:rsidP="00AB5312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89858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C818E4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B56EC">
              <w:rPr>
                <w:rFonts w:ascii="MS Gothic" w:eastAsia="MS Gothic" w:hAnsi="MS Gothic"/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 xml:space="preserve">Nutrition review: maximise oral nutrition and fluid, may need dietician review. </w:t>
            </w:r>
          </w:p>
          <w:p w:rsidR="00A01E7A" w:rsidRDefault="00A01E7A" w:rsidP="00AB5312">
            <w:pPr>
              <w:ind w:left="252" w:hanging="252"/>
              <w:rPr>
                <w:color w:val="001E60"/>
                <w:sz w:val="20"/>
                <w:szCs w:val="20"/>
              </w:rPr>
            </w:pPr>
          </w:p>
          <w:p w:rsidR="00A01E7A" w:rsidRPr="00A900E9" w:rsidRDefault="00A01E7A" w:rsidP="00A01E7A">
            <w:pPr>
              <w:pStyle w:val="ListParagraph"/>
              <w:ind w:left="567"/>
              <w:rPr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3E1D443C" wp14:editId="03CF8532">
                  <wp:extent cx="209550" cy="190500"/>
                  <wp:effectExtent l="0" t="0" r="0" b="0"/>
                  <wp:docPr id="24" name="Picture 24" descr="warning-sign-red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ing-sign-red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>If clinical d</w:t>
            </w:r>
            <w:r w:rsidRPr="00A900E9">
              <w:rPr>
                <w:color w:val="FFFFFF" w:themeColor="background1"/>
                <w:sz w:val="20"/>
                <w:szCs w:val="20"/>
                <w:highlight w:val="red"/>
              </w:rPr>
              <w:t xml:space="preserve">eterioration 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>(</w:t>
            </w:r>
            <w:r w:rsidRPr="00A900E9">
              <w:rPr>
                <w:color w:val="FFFFFF" w:themeColor="background1"/>
                <w:sz w:val="20"/>
                <w:szCs w:val="20"/>
                <w:highlight w:val="red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>increasing pulse/temperature,  abdominal pain/</w:t>
            </w:r>
            <w:r w:rsidRPr="00A900E9">
              <w:rPr>
                <w:color w:val="FFFFFF" w:themeColor="background1"/>
                <w:sz w:val="20"/>
                <w:szCs w:val="20"/>
                <w:highlight w:val="red"/>
              </w:rPr>
              <w:t>tenderness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 xml:space="preserve">, mega-colon on AXR, deteriorating blood tests, severe PR bleeding with drop in Hb) </w:t>
            </w:r>
            <w:r w:rsidR="00160531">
              <w:rPr>
                <w:color w:val="FFFFFF" w:themeColor="background1"/>
                <w:sz w:val="20"/>
                <w:szCs w:val="20"/>
                <w:highlight w:val="red"/>
              </w:rPr>
              <w:t xml:space="preserve">ay any stage, </w:t>
            </w:r>
            <w:r>
              <w:rPr>
                <w:color w:val="FFFFFF" w:themeColor="background1"/>
                <w:sz w:val="20"/>
                <w:szCs w:val="20"/>
                <w:highlight w:val="red"/>
              </w:rPr>
              <w:t>then seek  immediate specialist help regarding treatment escalation</w:t>
            </w:r>
          </w:p>
          <w:p w:rsidR="00A01E7A" w:rsidRPr="00B852DB" w:rsidRDefault="00A01E7A" w:rsidP="00AB5312">
            <w:pPr>
              <w:ind w:left="252" w:hanging="252"/>
              <w:rPr>
                <w:color w:val="001E60"/>
                <w:sz w:val="20"/>
                <w:szCs w:val="20"/>
              </w:rPr>
            </w:pPr>
          </w:p>
          <w:p w:rsidR="002E1757" w:rsidRPr="002B56EC" w:rsidRDefault="002E1757" w:rsidP="002B56EC">
            <w:pPr>
              <w:ind w:left="360"/>
              <w:rPr>
                <w:color w:val="001E60"/>
                <w:sz w:val="20"/>
                <w:szCs w:val="20"/>
              </w:rPr>
            </w:pPr>
            <w:r w:rsidRPr="002B56EC">
              <w:rPr>
                <w:color w:val="001E60"/>
                <w:sz w:val="20"/>
                <w:szCs w:val="20"/>
              </w:rPr>
              <w:t xml:space="preserve"> </w:t>
            </w:r>
          </w:p>
        </w:tc>
      </w:tr>
      <w:tr w:rsidR="006E3738" w:rsidRPr="00B174BD" w:rsidTr="006E3738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E599" w:themeFill="accent4" w:themeFillTint="66"/>
          </w:tcPr>
          <w:p w:rsidR="006E3738" w:rsidRPr="00B852DB" w:rsidRDefault="00B31F4E" w:rsidP="006E3738">
            <w:pPr>
              <w:ind w:left="252" w:hanging="252"/>
              <w:rPr>
                <w:b/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64497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C818E4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C818E4">
              <w:rPr>
                <w:color w:val="001E60"/>
                <w:sz w:val="20"/>
                <w:szCs w:val="20"/>
              </w:rPr>
              <w:t xml:space="preserve"> </w:t>
            </w:r>
            <w:r w:rsidR="006E3738" w:rsidRPr="00A900E9">
              <w:rPr>
                <w:b/>
                <w:color w:val="001E60"/>
                <w:sz w:val="20"/>
                <w:szCs w:val="20"/>
              </w:rPr>
              <w:t>Complete a Biologic</w:t>
            </w:r>
            <w:r w:rsidR="006E3738">
              <w:rPr>
                <w:b/>
                <w:color w:val="001E60"/>
                <w:sz w:val="20"/>
                <w:szCs w:val="20"/>
              </w:rPr>
              <w:t xml:space="preserve"> / immunomodu</w:t>
            </w:r>
            <w:r w:rsidR="006E3738" w:rsidRPr="00B852DB">
              <w:rPr>
                <w:b/>
                <w:color w:val="001E60"/>
                <w:sz w:val="20"/>
                <w:szCs w:val="20"/>
              </w:rPr>
              <w:t>lator pre-screen</w:t>
            </w:r>
            <w:r w:rsidR="006E3738">
              <w:rPr>
                <w:b/>
                <w:color w:val="001E60"/>
                <w:sz w:val="20"/>
                <w:szCs w:val="20"/>
              </w:rPr>
              <w:t xml:space="preserve"> (if not done within the past 12 months)</w:t>
            </w:r>
            <w:r w:rsidR="006E3738" w:rsidRPr="00B852DB">
              <w:rPr>
                <w:b/>
                <w:color w:val="001E60"/>
                <w:sz w:val="20"/>
                <w:szCs w:val="20"/>
              </w:rPr>
              <w:t>:</w:t>
            </w:r>
          </w:p>
          <w:p w:rsidR="006E3738" w:rsidRPr="002B56EC" w:rsidRDefault="00B31F4E" w:rsidP="006E3738">
            <w:pPr>
              <w:ind w:left="360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62723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2B56E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2B56EC">
              <w:rPr>
                <w:color w:val="001E60"/>
                <w:sz w:val="20"/>
                <w:szCs w:val="20"/>
              </w:rPr>
              <w:t xml:space="preserve"> </w:t>
            </w:r>
            <w:r w:rsidR="006E3738" w:rsidRPr="00A900E9">
              <w:rPr>
                <w:b/>
                <w:color w:val="001E60"/>
                <w:sz w:val="20"/>
                <w:szCs w:val="20"/>
              </w:rPr>
              <w:t>TB testing</w:t>
            </w:r>
            <w:r w:rsidR="006E3738" w:rsidRPr="002B56EC">
              <w:rPr>
                <w:color w:val="001E60"/>
                <w:sz w:val="20"/>
                <w:szCs w:val="20"/>
              </w:rPr>
              <w:t xml:space="preserve"> - QuantiFeron Gold &amp; CXR </w:t>
            </w:r>
          </w:p>
          <w:p w:rsidR="006E3738" w:rsidRPr="002B56EC" w:rsidRDefault="00B31F4E" w:rsidP="006E3738">
            <w:pPr>
              <w:ind w:left="360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20740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2B56E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2B56EC">
              <w:rPr>
                <w:color w:val="001E60"/>
                <w:sz w:val="20"/>
                <w:szCs w:val="20"/>
              </w:rPr>
              <w:t xml:space="preserve"> </w:t>
            </w:r>
            <w:r w:rsidR="006E3738" w:rsidRPr="00A900E9">
              <w:rPr>
                <w:b/>
                <w:color w:val="001E60"/>
                <w:sz w:val="20"/>
                <w:szCs w:val="20"/>
              </w:rPr>
              <w:t>Viral hepatitis testing</w:t>
            </w:r>
            <w:r w:rsidR="006E3738" w:rsidRPr="002B56EC">
              <w:rPr>
                <w:color w:val="001E60"/>
                <w:sz w:val="20"/>
                <w:szCs w:val="20"/>
              </w:rPr>
              <w:t>: Hepatitis A &amp; C antibodies, Hepatitis BsAg, anti-surface antibody &amp; anti-core antibody</w:t>
            </w:r>
          </w:p>
          <w:p w:rsidR="006E3738" w:rsidRPr="002B56EC" w:rsidRDefault="00B31F4E" w:rsidP="006E3738">
            <w:pPr>
              <w:ind w:left="360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11726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2B56E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2B56EC">
              <w:rPr>
                <w:color w:val="001E60"/>
                <w:sz w:val="20"/>
                <w:szCs w:val="20"/>
              </w:rPr>
              <w:t xml:space="preserve"> </w:t>
            </w:r>
            <w:r w:rsidR="006E3738" w:rsidRPr="00A900E9">
              <w:rPr>
                <w:b/>
                <w:color w:val="001E60"/>
                <w:sz w:val="20"/>
                <w:szCs w:val="20"/>
              </w:rPr>
              <w:t>Virus testing</w:t>
            </w:r>
            <w:r w:rsidR="006E3738" w:rsidRPr="002B56EC">
              <w:rPr>
                <w:color w:val="001E60"/>
                <w:sz w:val="20"/>
                <w:szCs w:val="20"/>
              </w:rPr>
              <w:t xml:space="preserve">: Varicella (VZV) and CMV serology, HIV antibody. Consider MMR </w:t>
            </w:r>
          </w:p>
          <w:p w:rsidR="006E3738" w:rsidRPr="002B56EC" w:rsidRDefault="00B31F4E" w:rsidP="006E3738">
            <w:pPr>
              <w:ind w:left="360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8215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2B56E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2B56EC">
              <w:rPr>
                <w:color w:val="001E60"/>
                <w:sz w:val="20"/>
                <w:szCs w:val="20"/>
              </w:rPr>
              <w:t xml:space="preserve"> </w:t>
            </w:r>
            <w:r w:rsidR="006E3738" w:rsidRPr="00A900E9">
              <w:rPr>
                <w:b/>
                <w:color w:val="001E60"/>
                <w:sz w:val="20"/>
                <w:szCs w:val="20"/>
              </w:rPr>
              <w:t>Enzyme analysis</w:t>
            </w:r>
            <w:r w:rsidR="006E3738" w:rsidRPr="002B56EC">
              <w:rPr>
                <w:color w:val="001E60"/>
                <w:sz w:val="20"/>
                <w:szCs w:val="20"/>
              </w:rPr>
              <w:t>: TPMT (to guide use of azathioprine)</w:t>
            </w:r>
          </w:p>
          <w:p w:rsidR="006E3738" w:rsidRDefault="00B31F4E" w:rsidP="006E3738">
            <w:pPr>
              <w:ind w:left="252" w:hanging="252"/>
              <w:rPr>
                <w:rFonts w:ascii="MS Gothic" w:eastAsia="MS Gothic" w:hAnsi="MS Gothic"/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56347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738" w:rsidRPr="002B56E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E3738" w:rsidRPr="002B56EC">
              <w:rPr>
                <w:color w:val="001E60"/>
                <w:sz w:val="20"/>
                <w:szCs w:val="20"/>
              </w:rPr>
              <w:t xml:space="preserve"> Serum magnesium, non-fasting lipids</w:t>
            </w:r>
          </w:p>
        </w:tc>
      </w:tr>
      <w:tr w:rsidR="002E1757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  <w:vAlign w:val="center"/>
          </w:tcPr>
          <w:p w:rsidR="002E1757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5CA5B1F4" wp14:editId="5BA8B3F5">
                      <wp:extent cx="153909" cy="149382"/>
                      <wp:effectExtent l="19050" t="0" r="36830" b="41275"/>
                      <wp:docPr id="12" name="Isosceles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FE5360" id="Isosceles Triangle 12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" fillcolor="#006" strokecolor="#006" strokeweight="1pt">
                      <w10:anchorlock/>
                    </v:shape>
                  </w:pict>
                </mc:Fallback>
              </mc:AlternateContent>
            </w:r>
          </w:p>
          <w:p w:rsidR="0041127A" w:rsidRDefault="0041127A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41127A" w:rsidRDefault="0041127A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41127A" w:rsidRDefault="0041127A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41127A" w:rsidRDefault="0041127A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  <w:p w:rsidR="0041127A" w:rsidRDefault="0041127A" w:rsidP="00707E8B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A900E9" w:rsidRPr="005C348D" w:rsidRDefault="00A900E9" w:rsidP="00A900E9">
            <w:pPr>
              <w:rPr>
                <w:b/>
                <w:color w:val="001E60"/>
                <w:sz w:val="24"/>
                <w:szCs w:val="24"/>
              </w:rPr>
            </w:pPr>
            <w:r>
              <w:rPr>
                <w:b/>
                <w:color w:val="001E60"/>
                <w:sz w:val="36"/>
                <w:szCs w:val="28"/>
              </w:rPr>
              <w:t>Day 3 – Decision Day –</w:t>
            </w:r>
            <w:r w:rsidR="00707E8B">
              <w:rPr>
                <w:b/>
                <w:color w:val="001E60"/>
                <w:sz w:val="36"/>
                <w:szCs w:val="28"/>
              </w:rPr>
              <w:t xml:space="preserve"> In remission or not?</w:t>
            </w:r>
          </w:p>
          <w:p w:rsidR="0041127A" w:rsidRPr="00AB1D7B" w:rsidRDefault="0041127A" w:rsidP="00A900E9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000066"/>
              <w:left w:val="nil"/>
              <w:bottom w:val="nil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973D09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3A5C78"/>
          </w:tcPr>
          <w:p w:rsidR="002E1757" w:rsidRPr="00973D09" w:rsidRDefault="002E1757" w:rsidP="00973D09">
            <w:pPr>
              <w:ind w:left="252" w:hanging="252"/>
              <w:rPr>
                <w:b/>
                <w:color w:val="FFFFFF" w:themeColor="background1"/>
                <w:sz w:val="20"/>
                <w:szCs w:val="20"/>
              </w:rPr>
            </w:pPr>
            <w:r w:rsidRPr="00973D09">
              <w:rPr>
                <w:b/>
                <w:color w:val="FFFFFF" w:themeColor="background1"/>
                <w:sz w:val="20"/>
                <w:szCs w:val="20"/>
              </w:rPr>
              <w:t>DAY 3</w:t>
            </w:r>
            <w:r w:rsidR="005C3AAF">
              <w:rPr>
                <w:b/>
                <w:color w:val="FFFFFF" w:themeColor="background1"/>
                <w:sz w:val="20"/>
                <w:szCs w:val="20"/>
              </w:rPr>
              <w:t xml:space="preserve">- DECISION DAY – </w:t>
            </w:r>
            <w:r w:rsidR="002A5F1B">
              <w:rPr>
                <w:b/>
                <w:color w:val="FFFFFF" w:themeColor="background1"/>
                <w:sz w:val="20"/>
                <w:szCs w:val="20"/>
              </w:rPr>
              <w:t>Is this patient in remission? C</w:t>
            </w:r>
            <w:r w:rsidR="005C3AAF">
              <w:rPr>
                <w:b/>
                <w:color w:val="FFFFFF" w:themeColor="background1"/>
                <w:sz w:val="20"/>
                <w:szCs w:val="20"/>
              </w:rPr>
              <w:t>ontinue on steroids OR step up to rescue therapy?</w:t>
            </w:r>
          </w:p>
        </w:tc>
      </w:tr>
      <w:tr w:rsidR="002E1757" w:rsidRPr="001A7F9C" w:rsidTr="008E3C70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FFF2CC" w:themeFill="accent4" w:themeFillTint="33"/>
          </w:tcPr>
          <w:p w:rsidR="002E1757" w:rsidRDefault="00A900E9" w:rsidP="00A900E9">
            <w:pPr>
              <w:ind w:left="252" w:hanging="252"/>
              <w:rPr>
                <w:b/>
                <w:color w:val="001E60"/>
                <w:sz w:val="20"/>
                <w:szCs w:val="20"/>
              </w:rPr>
            </w:pPr>
            <w:r>
              <w:rPr>
                <w:noProof/>
                <w:lang w:val="en-NZ" w:eastAsia="en-NZ"/>
              </w:rPr>
              <w:drawing>
                <wp:inline distT="0" distB="0" distL="0" distR="0" wp14:anchorId="720CA16E" wp14:editId="6999FA96">
                  <wp:extent cx="209550" cy="190500"/>
                  <wp:effectExtent l="0" t="0" r="0" b="0"/>
                  <wp:docPr id="26" name="Picture 26" descr="warning-sign-red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ing-sign-red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3AAF">
              <w:rPr>
                <w:b/>
                <w:color w:val="001E60"/>
                <w:sz w:val="20"/>
                <w:szCs w:val="20"/>
              </w:rPr>
              <w:t xml:space="preserve">An important decision is required today. If your patient has achieved remission, continue on </w:t>
            </w:r>
            <w:r w:rsidR="00707E8B">
              <w:rPr>
                <w:b/>
                <w:color w:val="001E60"/>
                <w:sz w:val="20"/>
                <w:szCs w:val="20"/>
              </w:rPr>
              <w:t xml:space="preserve">IV </w:t>
            </w:r>
            <w:r w:rsidR="005C3AAF">
              <w:rPr>
                <w:b/>
                <w:color w:val="001E60"/>
                <w:sz w:val="20"/>
                <w:szCs w:val="20"/>
              </w:rPr>
              <w:t xml:space="preserve">steroids. If remission is partial or has not been achieved, a prompt senior decision about medical or surgical rescue therapy must be made. It is everyone’s responsibility to make sure the plan is implemented. </w:t>
            </w:r>
          </w:p>
        </w:tc>
      </w:tr>
      <w:tr w:rsidR="002E1757" w:rsidRPr="001A7F9C" w:rsidTr="008E3C70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F2CC" w:themeFill="accent4" w:themeFillTint="33"/>
          </w:tcPr>
          <w:p w:rsidR="006A63BC" w:rsidRDefault="006A63BC" w:rsidP="006A63BC">
            <w:pPr>
              <w:rPr>
                <w:color w:val="001E60"/>
                <w:sz w:val="20"/>
                <w:szCs w:val="20"/>
              </w:rPr>
            </w:pPr>
          </w:p>
          <w:p w:rsidR="006A63BC" w:rsidRDefault="006A63BC" w:rsidP="006A63BC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Approximately 2/3 of</w:t>
            </w:r>
            <w:r w:rsidRPr="002A73F9">
              <w:rPr>
                <w:color w:val="001E60"/>
                <w:sz w:val="20"/>
                <w:szCs w:val="20"/>
              </w:rPr>
              <w:t xml:space="preserve"> patients </w:t>
            </w:r>
            <w:r>
              <w:rPr>
                <w:color w:val="001E60"/>
                <w:sz w:val="20"/>
                <w:szCs w:val="20"/>
              </w:rPr>
              <w:t xml:space="preserve">with ASC </w:t>
            </w:r>
            <w:r w:rsidRPr="002A73F9">
              <w:rPr>
                <w:color w:val="001E60"/>
                <w:sz w:val="20"/>
                <w:szCs w:val="20"/>
              </w:rPr>
              <w:t>achieve complete or partial remissio</w:t>
            </w:r>
            <w:r>
              <w:rPr>
                <w:color w:val="001E60"/>
                <w:sz w:val="20"/>
                <w:szCs w:val="20"/>
              </w:rPr>
              <w:t>n with corticosteroid treatment, and 1/3</w:t>
            </w:r>
            <w:r w:rsidRPr="002A73F9">
              <w:rPr>
                <w:color w:val="001E60"/>
                <w:sz w:val="20"/>
                <w:szCs w:val="20"/>
              </w:rPr>
              <w:t xml:space="preserve"> (UC) will </w:t>
            </w:r>
            <w:r w:rsidRPr="006A63BC">
              <w:rPr>
                <w:b/>
                <w:color w:val="001E60"/>
                <w:sz w:val="20"/>
                <w:szCs w:val="20"/>
              </w:rPr>
              <w:t>not</w:t>
            </w:r>
            <w:r w:rsidRPr="002A73F9">
              <w:rPr>
                <w:color w:val="001E60"/>
                <w:sz w:val="20"/>
                <w:szCs w:val="20"/>
              </w:rPr>
              <w:t xml:space="preserve"> respond. </w:t>
            </w:r>
            <w:r w:rsidR="00D60DBA" w:rsidRPr="00E6184E">
              <w:rPr>
                <w:color w:val="001E60"/>
                <w:sz w:val="20"/>
                <w:szCs w:val="20"/>
              </w:rPr>
              <w:t>Intravenous steroids are generally given for up to 5 days. There is no benefit beyond 7–10 days.</w:t>
            </w:r>
            <w:r w:rsidR="00D60DBA">
              <w:rPr>
                <w:color w:val="001E60"/>
                <w:sz w:val="20"/>
                <w:szCs w:val="20"/>
              </w:rPr>
              <w:t xml:space="preserve"> </w:t>
            </w:r>
            <w:r>
              <w:rPr>
                <w:color w:val="001E60"/>
                <w:sz w:val="20"/>
                <w:szCs w:val="20"/>
              </w:rPr>
              <w:t>Here are some tools to help predict response:</w:t>
            </w:r>
          </w:p>
          <w:p w:rsidR="006A63BC" w:rsidRDefault="006A63BC" w:rsidP="006A63BC">
            <w:pPr>
              <w:rPr>
                <w:color w:val="001E60"/>
                <w:sz w:val="20"/>
                <w:szCs w:val="20"/>
              </w:rPr>
            </w:pPr>
          </w:p>
          <w:p w:rsidR="00A900E9" w:rsidRDefault="00B31F4E" w:rsidP="002A73F9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21335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B20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D4B20" w:rsidRPr="002A73F9">
              <w:rPr>
                <w:color w:val="001E60"/>
                <w:sz w:val="20"/>
                <w:szCs w:val="20"/>
              </w:rPr>
              <w:t xml:space="preserve"> </w:t>
            </w:r>
            <w:r w:rsidR="002D4B20">
              <w:rPr>
                <w:color w:val="001E60"/>
                <w:sz w:val="20"/>
                <w:szCs w:val="20"/>
              </w:rPr>
              <w:t xml:space="preserve">  Do </w:t>
            </w:r>
            <w:r w:rsidR="002E1757" w:rsidRPr="00AB5312">
              <w:rPr>
                <w:color w:val="001E60"/>
                <w:sz w:val="20"/>
                <w:szCs w:val="20"/>
              </w:rPr>
              <w:t>SCCAI score</w:t>
            </w:r>
            <w:r w:rsidR="006A63BC">
              <w:rPr>
                <w:color w:val="001E60"/>
                <w:sz w:val="20"/>
                <w:szCs w:val="20"/>
              </w:rPr>
              <w:t>**</w:t>
            </w:r>
            <w:r w:rsidR="002D4B20">
              <w:rPr>
                <w:color w:val="001E60"/>
                <w:sz w:val="20"/>
                <w:szCs w:val="20"/>
              </w:rPr>
              <w:t xml:space="preserve">: If insignificant SCCAI improvement </w:t>
            </w:r>
            <w:r w:rsidR="006A63BC">
              <w:rPr>
                <w:color w:val="001E60"/>
                <w:sz w:val="20"/>
                <w:szCs w:val="20"/>
              </w:rPr>
              <w:t xml:space="preserve">by Day 3, choose </w:t>
            </w:r>
            <w:r w:rsidR="002E1757" w:rsidRPr="00AB5312">
              <w:rPr>
                <w:color w:val="001E60"/>
                <w:sz w:val="20"/>
                <w:szCs w:val="20"/>
              </w:rPr>
              <w:t>Rescue Therapy</w:t>
            </w:r>
            <w:r w:rsidR="00D60DBA">
              <w:rPr>
                <w:color w:val="001E60"/>
                <w:sz w:val="20"/>
                <w:szCs w:val="20"/>
              </w:rPr>
              <w:t xml:space="preserve"> (see orange box)</w:t>
            </w:r>
            <w:r w:rsidR="006A63BC">
              <w:rPr>
                <w:color w:val="001E60"/>
                <w:sz w:val="20"/>
                <w:szCs w:val="20"/>
              </w:rPr>
              <w:t xml:space="preserve">. </w:t>
            </w:r>
          </w:p>
          <w:p w:rsidR="00A900E9" w:rsidRDefault="00A900E9" w:rsidP="002A73F9">
            <w:pPr>
              <w:rPr>
                <w:color w:val="001E60"/>
                <w:sz w:val="20"/>
                <w:szCs w:val="20"/>
              </w:rPr>
            </w:pPr>
          </w:p>
          <w:p w:rsidR="006A63BC" w:rsidRPr="00645986" w:rsidRDefault="006A63BC" w:rsidP="002A73F9">
            <w:pPr>
              <w:rPr>
                <w:b/>
                <w:color w:val="001E60"/>
                <w:sz w:val="20"/>
                <w:szCs w:val="20"/>
              </w:rPr>
            </w:pPr>
            <w:r w:rsidRPr="00645986">
              <w:rPr>
                <w:b/>
                <w:color w:val="001E60"/>
                <w:sz w:val="20"/>
                <w:szCs w:val="20"/>
              </w:rPr>
              <w:t>Check the stool frequency and CRP</w:t>
            </w:r>
            <w:r w:rsidR="00A900E9" w:rsidRPr="00645986">
              <w:rPr>
                <w:b/>
                <w:color w:val="001E60"/>
                <w:sz w:val="20"/>
                <w:szCs w:val="20"/>
              </w:rPr>
              <w:t xml:space="preserve"> Day 3</w:t>
            </w:r>
            <w:r w:rsidRPr="00645986">
              <w:rPr>
                <w:b/>
                <w:color w:val="001E60"/>
                <w:sz w:val="20"/>
                <w:szCs w:val="20"/>
              </w:rPr>
              <w:t>:</w:t>
            </w:r>
          </w:p>
          <w:p w:rsidR="002E1757" w:rsidRPr="002A73F9" w:rsidRDefault="00B31F4E" w:rsidP="006A63BC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48886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A63BC" w:rsidRPr="002A73F9">
              <w:rPr>
                <w:color w:val="001E60"/>
                <w:sz w:val="20"/>
                <w:szCs w:val="20"/>
              </w:rPr>
              <w:t xml:space="preserve"> </w:t>
            </w:r>
            <w:r w:rsidR="006A63BC">
              <w:rPr>
                <w:color w:val="001E60"/>
                <w:sz w:val="20"/>
                <w:szCs w:val="20"/>
              </w:rPr>
              <w:t xml:space="preserve">  </w:t>
            </w:r>
            <w:r w:rsidR="002E1757" w:rsidRPr="002A73F9">
              <w:rPr>
                <w:color w:val="001E60"/>
                <w:sz w:val="20"/>
                <w:szCs w:val="20"/>
              </w:rPr>
              <w:t>stool frequency of &gt;8/day</w:t>
            </w:r>
            <w:r w:rsidR="006A63BC">
              <w:rPr>
                <w:color w:val="001E60"/>
                <w:sz w:val="20"/>
                <w:szCs w:val="20"/>
              </w:rPr>
              <w:t xml:space="preserve"> </w:t>
            </w:r>
            <w:r w:rsidR="00D60DBA">
              <w:rPr>
                <w:color w:val="001E60"/>
                <w:sz w:val="20"/>
                <w:szCs w:val="20"/>
              </w:rPr>
              <w:t xml:space="preserve">   </w:t>
            </w:r>
            <w:r w:rsidR="006A63BC">
              <w:rPr>
                <w:color w:val="001E60"/>
                <w:sz w:val="20"/>
                <w:szCs w:val="20"/>
              </w:rPr>
              <w:t>OR</w:t>
            </w:r>
          </w:p>
          <w:p w:rsidR="006A63BC" w:rsidRDefault="00B31F4E" w:rsidP="006A63BC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6019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3BC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2A73F9">
              <w:rPr>
                <w:color w:val="001E60"/>
                <w:sz w:val="20"/>
                <w:szCs w:val="20"/>
              </w:rPr>
              <w:t xml:space="preserve"> </w:t>
            </w:r>
            <w:r w:rsidR="006A63BC">
              <w:rPr>
                <w:color w:val="001E60"/>
                <w:sz w:val="20"/>
                <w:szCs w:val="20"/>
              </w:rPr>
              <w:t xml:space="preserve">  S</w:t>
            </w:r>
            <w:r w:rsidR="002E1757" w:rsidRPr="002A73F9">
              <w:rPr>
                <w:color w:val="001E60"/>
                <w:sz w:val="20"/>
                <w:szCs w:val="20"/>
              </w:rPr>
              <w:t xml:space="preserve">tool frequency of 3-8 </w:t>
            </w:r>
            <w:r w:rsidR="002E1757">
              <w:rPr>
                <w:color w:val="001E60"/>
                <w:sz w:val="20"/>
                <w:szCs w:val="20"/>
              </w:rPr>
              <w:t xml:space="preserve">  </w:t>
            </w:r>
            <w:r w:rsidR="006A63BC">
              <w:rPr>
                <w:color w:val="001E60"/>
                <w:sz w:val="20"/>
                <w:szCs w:val="20"/>
              </w:rPr>
              <w:t>+</w:t>
            </w:r>
            <w:r w:rsidR="002E1757">
              <w:rPr>
                <w:color w:val="001E60"/>
                <w:sz w:val="20"/>
                <w:szCs w:val="20"/>
              </w:rPr>
              <w:t xml:space="preserve"> </w:t>
            </w:r>
            <w:r w:rsidR="00D60DBA">
              <w:rPr>
                <w:color w:val="001E60"/>
                <w:sz w:val="20"/>
                <w:szCs w:val="20"/>
              </w:rPr>
              <w:t xml:space="preserve">  </w:t>
            </w:r>
            <w:r w:rsidR="006A63BC">
              <w:rPr>
                <w:color w:val="001E60"/>
                <w:sz w:val="20"/>
                <w:szCs w:val="20"/>
              </w:rPr>
              <w:t xml:space="preserve"> </w:t>
            </w:r>
            <w:r w:rsidR="006A63BC" w:rsidRPr="002A73F9">
              <w:rPr>
                <w:color w:val="001E60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697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986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6A63BC" w:rsidRPr="002A73F9">
              <w:rPr>
                <w:color w:val="001E60"/>
                <w:sz w:val="20"/>
                <w:szCs w:val="20"/>
              </w:rPr>
              <w:t xml:space="preserve"> CRP&gt;45mg/l </w:t>
            </w:r>
            <w:r w:rsidR="006A63BC">
              <w:rPr>
                <w:color w:val="001E60"/>
                <w:sz w:val="20"/>
                <w:szCs w:val="20"/>
              </w:rPr>
              <w:t xml:space="preserve">                                   </w:t>
            </w:r>
          </w:p>
          <w:p w:rsidR="002E1757" w:rsidRDefault="002E1757" w:rsidP="002A73F9">
            <w:pPr>
              <w:ind w:left="360"/>
              <w:rPr>
                <w:color w:val="001E60"/>
                <w:sz w:val="20"/>
                <w:szCs w:val="20"/>
              </w:rPr>
            </w:pPr>
          </w:p>
          <w:p w:rsidR="002E1757" w:rsidRDefault="006A63BC" w:rsidP="00D60DBA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One of the above</w:t>
            </w:r>
            <w:r w:rsidR="002E1757">
              <w:rPr>
                <w:color w:val="001E60"/>
                <w:sz w:val="20"/>
                <w:szCs w:val="20"/>
              </w:rPr>
              <w:t xml:space="preserve"> </w:t>
            </w:r>
            <w:r w:rsidR="002E1757" w:rsidRPr="002A73F9">
              <w:rPr>
                <w:color w:val="001E60"/>
                <w:sz w:val="20"/>
                <w:szCs w:val="20"/>
              </w:rPr>
              <w:t>predicts the nee</w:t>
            </w:r>
            <w:r w:rsidR="00D60DBA">
              <w:rPr>
                <w:color w:val="001E60"/>
                <w:sz w:val="20"/>
                <w:szCs w:val="20"/>
              </w:rPr>
              <w:t xml:space="preserve">d for surgery in 85% of cases. </w:t>
            </w:r>
            <w:r w:rsidR="002E1757" w:rsidRPr="00D60DBA">
              <w:rPr>
                <w:color w:val="001E60"/>
                <w:sz w:val="20"/>
                <w:szCs w:val="20"/>
              </w:rPr>
              <w:t>Refer for surgical review + input from colorectal nurse /</w:t>
            </w:r>
            <w:r w:rsidR="00B13777">
              <w:rPr>
                <w:color w:val="001E60"/>
                <w:sz w:val="20"/>
                <w:szCs w:val="20"/>
              </w:rPr>
              <w:t>stoma therapist to prepare your patient for the high likelihood of colectomy.</w:t>
            </w:r>
          </w:p>
          <w:p w:rsidR="00883AB6" w:rsidRDefault="00883AB6" w:rsidP="00D60DBA">
            <w:pPr>
              <w:rPr>
                <w:color w:val="001E60"/>
                <w:sz w:val="20"/>
                <w:szCs w:val="20"/>
              </w:rPr>
            </w:pPr>
          </w:p>
          <w:p w:rsidR="00883AB6" w:rsidRDefault="00883AB6" w:rsidP="00883AB6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 xml:space="preserve">Some patients with ASC also have a </w:t>
            </w:r>
            <w:r w:rsidRPr="00530C60">
              <w:rPr>
                <w:b/>
                <w:color w:val="001E60"/>
                <w:sz w:val="20"/>
                <w:szCs w:val="20"/>
              </w:rPr>
              <w:t>complicating infection</w:t>
            </w:r>
            <w:r>
              <w:rPr>
                <w:color w:val="001E60"/>
                <w:sz w:val="20"/>
                <w:szCs w:val="20"/>
              </w:rPr>
              <w:t xml:space="preserve">, such as CMV or C. difficile. Management requires a delicate balance of immune suppression with anti-microbial / anti-viral treatment. Liaison with an Infectious Diseases physician is frequently required. </w:t>
            </w:r>
          </w:p>
          <w:p w:rsidR="00645986" w:rsidRDefault="00645986" w:rsidP="00883AB6">
            <w:pPr>
              <w:rPr>
                <w:color w:val="001E60"/>
                <w:sz w:val="20"/>
                <w:szCs w:val="20"/>
              </w:rPr>
            </w:pPr>
          </w:p>
          <w:p w:rsidR="00645986" w:rsidRPr="00D60DBA" w:rsidRDefault="00645986" w:rsidP="00883AB6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 xml:space="preserve">If your patient’s SCCAI score is improving, then continue with  5 days of Methylprednisolone. If not, then plan rescue therapy. </w:t>
            </w:r>
          </w:p>
        </w:tc>
      </w:tr>
      <w:tr w:rsidR="002E1757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nil"/>
              <w:right w:val="nil"/>
            </w:tcBorders>
            <w:vAlign w:val="center"/>
          </w:tcPr>
          <w:p w:rsidR="002E1757" w:rsidRDefault="002E1757" w:rsidP="00973D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532F2F9F" wp14:editId="5442CC83">
                      <wp:extent cx="153909" cy="149382"/>
                      <wp:effectExtent l="19050" t="0" r="36830" b="41275"/>
                      <wp:docPr id="15" name="Isosceles Tri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E9F715" id="Isosceles Triangle 15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" fillcolor="#006" strokecolor="#006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tcBorders>
              <w:top w:val="single" w:sz="8" w:space="0" w:color="000066"/>
              <w:left w:val="nil"/>
              <w:bottom w:val="nil"/>
              <w:right w:val="nil"/>
            </w:tcBorders>
          </w:tcPr>
          <w:p w:rsidR="002E1757" w:rsidRPr="00AB1D7B" w:rsidRDefault="002E1757" w:rsidP="00973D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000066"/>
              <w:left w:val="nil"/>
              <w:bottom w:val="nil"/>
              <w:right w:val="nil"/>
            </w:tcBorders>
          </w:tcPr>
          <w:p w:rsidR="002E1757" w:rsidRPr="00AB1D7B" w:rsidRDefault="002E1757" w:rsidP="00973D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nil"/>
              <w:left w:val="nil"/>
              <w:bottom w:val="single" w:sz="8" w:space="0" w:color="000066"/>
              <w:right w:val="nil"/>
            </w:tcBorders>
            <w:vAlign w:val="center"/>
          </w:tcPr>
          <w:p w:rsidR="00856BC6" w:rsidRDefault="00856BC6" w:rsidP="00D60DBA">
            <w:pPr>
              <w:keepNext/>
              <w:spacing w:line="260" w:lineRule="exact"/>
              <w:rPr>
                <w:b/>
                <w:color w:val="001E60"/>
                <w:sz w:val="36"/>
                <w:szCs w:val="28"/>
              </w:rPr>
            </w:pPr>
          </w:p>
          <w:p w:rsidR="00856BC6" w:rsidRDefault="00856BC6" w:rsidP="00D60DBA">
            <w:pPr>
              <w:keepNext/>
              <w:spacing w:line="260" w:lineRule="exact"/>
              <w:rPr>
                <w:b/>
                <w:color w:val="001E60"/>
                <w:sz w:val="36"/>
                <w:szCs w:val="28"/>
              </w:rPr>
            </w:pPr>
            <w:r>
              <w:rPr>
                <w:b/>
                <w:color w:val="001E60"/>
                <w:sz w:val="36"/>
                <w:szCs w:val="28"/>
              </w:rPr>
              <w:t>Is rescue therapy needed?</w:t>
            </w:r>
          </w:p>
          <w:p w:rsidR="00856BC6" w:rsidRPr="00856BC6" w:rsidRDefault="00856BC6" w:rsidP="00D60DBA">
            <w:pPr>
              <w:keepNext/>
              <w:spacing w:line="260" w:lineRule="exact"/>
              <w:rPr>
                <w:b/>
                <w:color w:val="001E60"/>
                <w:sz w:val="36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973D09">
            <w:pPr>
              <w:keepNext/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973D09">
            <w:pPr>
              <w:keepNext/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1A7F9C" w:rsidTr="008E3C70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FFC000"/>
          </w:tcPr>
          <w:p w:rsidR="00D60DBA" w:rsidRDefault="002E1757" w:rsidP="00D60DBA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r w:rsidRPr="00B852DB">
              <w:rPr>
                <w:b/>
                <w:color w:val="001E60"/>
                <w:sz w:val="20"/>
                <w:szCs w:val="20"/>
              </w:rPr>
              <w:t>RESCUE THERAPY:</w:t>
            </w:r>
            <w:r>
              <w:rPr>
                <w:b/>
                <w:color w:val="001E60"/>
                <w:sz w:val="20"/>
                <w:szCs w:val="20"/>
              </w:rPr>
              <w:t xml:space="preserve"> </w:t>
            </w:r>
            <w:r w:rsidRPr="005D1C09">
              <w:rPr>
                <w:color w:val="001E60"/>
                <w:sz w:val="20"/>
                <w:szCs w:val="20"/>
              </w:rPr>
              <w:t xml:space="preserve">Gastroenterology </w:t>
            </w:r>
            <w:r w:rsidR="005D1C09">
              <w:rPr>
                <w:color w:val="001E60"/>
                <w:sz w:val="20"/>
                <w:szCs w:val="20"/>
              </w:rPr>
              <w:t xml:space="preserve">(Medical) </w:t>
            </w:r>
            <w:r w:rsidR="008E3C70" w:rsidRPr="005D1C09">
              <w:rPr>
                <w:color w:val="001E60"/>
                <w:sz w:val="20"/>
                <w:szCs w:val="20"/>
              </w:rPr>
              <w:t xml:space="preserve">&amp; Surgical </w:t>
            </w:r>
            <w:r w:rsidRPr="005D1C09">
              <w:rPr>
                <w:color w:val="001E60"/>
                <w:sz w:val="20"/>
                <w:szCs w:val="20"/>
              </w:rPr>
              <w:t>team</w:t>
            </w:r>
            <w:r w:rsidR="008E3C70" w:rsidRPr="005D1C09">
              <w:rPr>
                <w:color w:val="001E60"/>
                <w:sz w:val="20"/>
                <w:szCs w:val="20"/>
              </w:rPr>
              <w:t>s</w:t>
            </w:r>
            <w:r w:rsidRPr="005D1C09">
              <w:rPr>
                <w:color w:val="001E60"/>
                <w:sz w:val="20"/>
                <w:szCs w:val="20"/>
              </w:rPr>
              <w:t xml:space="preserve"> </w:t>
            </w:r>
            <w:r w:rsidR="005D1C09" w:rsidRPr="005D1C09">
              <w:rPr>
                <w:color w:val="001E60"/>
                <w:sz w:val="20"/>
                <w:szCs w:val="20"/>
              </w:rPr>
              <w:t xml:space="preserve">work together to </w:t>
            </w:r>
            <w:r w:rsidRPr="005D1C09">
              <w:rPr>
                <w:color w:val="001E60"/>
                <w:sz w:val="20"/>
                <w:szCs w:val="20"/>
              </w:rPr>
              <w:t xml:space="preserve">guide </w:t>
            </w:r>
            <w:r w:rsidR="00D60DBA" w:rsidRPr="005D1C09">
              <w:rPr>
                <w:color w:val="001E60"/>
                <w:sz w:val="20"/>
                <w:szCs w:val="20"/>
              </w:rPr>
              <w:t xml:space="preserve">the </w:t>
            </w:r>
            <w:r w:rsidRPr="005D1C09">
              <w:rPr>
                <w:color w:val="001E60"/>
                <w:sz w:val="20"/>
                <w:szCs w:val="20"/>
              </w:rPr>
              <w:t>best rescue therapy for your patient</w:t>
            </w:r>
            <w:r w:rsidR="00D60DBA" w:rsidRPr="005D1C09">
              <w:rPr>
                <w:color w:val="001E60"/>
                <w:sz w:val="20"/>
                <w:szCs w:val="20"/>
              </w:rPr>
              <w:t>.</w:t>
            </w:r>
          </w:p>
          <w:p w:rsidR="00645986" w:rsidRDefault="00645986" w:rsidP="00D60DBA">
            <w:pPr>
              <w:keepNext/>
              <w:ind w:left="252" w:hanging="252"/>
              <w:rPr>
                <w:b/>
                <w:color w:val="001E60"/>
                <w:sz w:val="20"/>
                <w:szCs w:val="20"/>
              </w:rPr>
            </w:pPr>
          </w:p>
          <w:p w:rsidR="002E1757" w:rsidRPr="00C818E4" w:rsidRDefault="00D60DBA" w:rsidP="00B13777">
            <w:pPr>
              <w:keepNext/>
              <w:ind w:left="252" w:hanging="252"/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>Medical rescue</w:t>
            </w:r>
            <w:r w:rsidR="00856BC6">
              <w:rPr>
                <w:b/>
                <w:color w:val="001E60"/>
                <w:sz w:val="20"/>
                <w:szCs w:val="20"/>
              </w:rPr>
              <w:t xml:space="preserve"> options in New Zealand</w:t>
            </w:r>
            <w:r w:rsidR="00645986">
              <w:rPr>
                <w:b/>
                <w:color w:val="001E60"/>
                <w:sz w:val="20"/>
                <w:szCs w:val="20"/>
              </w:rPr>
              <w:t xml:space="preserve"> for ASC</w:t>
            </w:r>
            <w:r>
              <w:rPr>
                <w:b/>
                <w:color w:val="001E60"/>
                <w:sz w:val="20"/>
                <w:szCs w:val="20"/>
              </w:rPr>
              <w:t>:</w:t>
            </w:r>
          </w:p>
        </w:tc>
      </w:tr>
      <w:tr w:rsidR="002E1757" w:rsidRPr="001A7F9C" w:rsidTr="008E3C70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C000"/>
          </w:tcPr>
          <w:p w:rsidR="002E1757" w:rsidRPr="00B852DB" w:rsidRDefault="00B31F4E" w:rsidP="00973D09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1480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C818E4">
              <w:rPr>
                <w:color w:val="001E60"/>
                <w:sz w:val="20"/>
                <w:szCs w:val="20"/>
              </w:rPr>
              <w:t xml:space="preserve"> </w:t>
            </w:r>
            <w:r w:rsidR="002E1757" w:rsidRPr="00B852DB">
              <w:rPr>
                <w:color w:val="001E60"/>
                <w:sz w:val="20"/>
                <w:szCs w:val="20"/>
              </w:rPr>
              <w:t>Infliximab</w:t>
            </w:r>
            <w:r w:rsidR="008E3C70">
              <w:rPr>
                <w:color w:val="001E60"/>
                <w:sz w:val="20"/>
                <w:szCs w:val="20"/>
              </w:rPr>
              <w:t xml:space="preserve"> (IFX)</w:t>
            </w:r>
            <w:r w:rsidR="00D60DBA">
              <w:rPr>
                <w:color w:val="001E60"/>
                <w:sz w:val="20"/>
                <w:szCs w:val="20"/>
              </w:rPr>
              <w:t xml:space="preserve"> – 5mg/kg IV stat </w:t>
            </w:r>
            <w:r w:rsidR="00D60DBA" w:rsidRPr="00B13777">
              <w:rPr>
                <w:color w:val="001E60"/>
                <w:sz w:val="20"/>
                <w:szCs w:val="20"/>
                <w:u w:val="single"/>
              </w:rPr>
              <w:t>OR</w:t>
            </w:r>
          </w:p>
          <w:p w:rsidR="002E1757" w:rsidRDefault="00B31F4E" w:rsidP="00973D09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1722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C818E4">
              <w:rPr>
                <w:color w:val="001E60"/>
                <w:sz w:val="20"/>
                <w:szCs w:val="20"/>
              </w:rPr>
              <w:t xml:space="preserve"> </w:t>
            </w:r>
            <w:r w:rsidR="00D60DBA">
              <w:rPr>
                <w:color w:val="001E60"/>
                <w:sz w:val="20"/>
                <w:szCs w:val="20"/>
              </w:rPr>
              <w:t>Cyclosporin (CyCA) – refer to local protocols to prescribe</w:t>
            </w:r>
          </w:p>
          <w:p w:rsidR="00856BC6" w:rsidRDefault="00856BC6" w:rsidP="00973D09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</w:p>
          <w:p w:rsidR="002A5F1B" w:rsidRDefault="002A5F1B" w:rsidP="00973D09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Assess daily for response to therapy</w:t>
            </w:r>
          </w:p>
          <w:p w:rsidR="00856BC6" w:rsidRDefault="00856BC6" w:rsidP="00973D09">
            <w:pPr>
              <w:keepNext/>
              <w:ind w:left="252" w:hanging="252"/>
              <w:rPr>
                <w:b/>
                <w:color w:val="001E60"/>
                <w:sz w:val="20"/>
                <w:szCs w:val="20"/>
              </w:rPr>
            </w:pPr>
          </w:p>
          <w:p w:rsidR="00856BC6" w:rsidRPr="00856BC6" w:rsidRDefault="00856BC6" w:rsidP="00973D09">
            <w:pPr>
              <w:keepNext/>
              <w:ind w:left="252" w:hanging="252"/>
              <w:rPr>
                <w:b/>
                <w:color w:val="001E60"/>
                <w:sz w:val="20"/>
                <w:szCs w:val="20"/>
              </w:rPr>
            </w:pPr>
            <w:r w:rsidRPr="00856BC6">
              <w:rPr>
                <w:b/>
                <w:color w:val="001E60"/>
                <w:sz w:val="20"/>
                <w:szCs w:val="20"/>
              </w:rPr>
              <w:t>Some centres may have access to drug trials</w:t>
            </w:r>
          </w:p>
          <w:p w:rsidR="002A5F1B" w:rsidRDefault="002A5F1B" w:rsidP="00973D09">
            <w:pPr>
              <w:keepNext/>
              <w:ind w:left="252" w:hanging="252"/>
              <w:rPr>
                <w:color w:val="001E60"/>
                <w:sz w:val="20"/>
                <w:szCs w:val="20"/>
              </w:rPr>
            </w:pPr>
          </w:p>
          <w:p w:rsidR="00D60DBA" w:rsidRDefault="00D60DBA" w:rsidP="00973D09">
            <w:pPr>
              <w:keepNext/>
              <w:ind w:left="252" w:hanging="252"/>
              <w:rPr>
                <w:rFonts w:ascii="MS Gothic" w:eastAsia="MS Gothic" w:hAnsi="MS Gothic"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>Surgical rescue:</w:t>
            </w:r>
          </w:p>
          <w:p w:rsidR="002E1757" w:rsidRPr="00B852DB" w:rsidRDefault="00B31F4E" w:rsidP="00D60DBA">
            <w:pPr>
              <w:keepNext/>
              <w:rPr>
                <w:i/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30700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C818E4">
              <w:rPr>
                <w:color w:val="001E60"/>
                <w:sz w:val="20"/>
                <w:szCs w:val="20"/>
              </w:rPr>
              <w:t xml:space="preserve"> </w:t>
            </w:r>
            <w:r w:rsidR="002E1757">
              <w:rPr>
                <w:color w:val="001E60"/>
                <w:sz w:val="20"/>
                <w:szCs w:val="20"/>
              </w:rPr>
              <w:t>Colectomy</w:t>
            </w:r>
            <w:r w:rsidR="00D60DBA">
              <w:rPr>
                <w:color w:val="001E60"/>
                <w:sz w:val="20"/>
                <w:szCs w:val="20"/>
              </w:rPr>
              <w:t xml:space="preserve"> </w:t>
            </w:r>
          </w:p>
        </w:tc>
      </w:tr>
      <w:tr w:rsidR="00D60DBA" w:rsidRPr="00AB1D7B" w:rsidTr="00B372CE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nil"/>
              <w:left w:val="nil"/>
              <w:bottom w:val="single" w:sz="8" w:space="0" w:color="000066"/>
              <w:right w:val="nil"/>
            </w:tcBorders>
            <w:vAlign w:val="center"/>
          </w:tcPr>
          <w:p w:rsidR="00D60DBA" w:rsidRPr="00AB1D7B" w:rsidRDefault="00D60DBA" w:rsidP="00B372CE">
            <w:pPr>
              <w:keepNext/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D60DBA" w:rsidRPr="00AB1D7B" w:rsidRDefault="00D60DBA" w:rsidP="00B372CE">
            <w:pPr>
              <w:keepNext/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D60DBA" w:rsidRPr="00AB1D7B" w:rsidRDefault="00D60DBA" w:rsidP="00B372CE">
            <w:pPr>
              <w:keepNext/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D60DBA" w:rsidRPr="001A7F9C" w:rsidTr="00B13777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  <w:shd w:val="clear" w:color="auto" w:fill="FF0000"/>
          </w:tcPr>
          <w:p w:rsidR="00D60DBA" w:rsidRPr="00B13777" w:rsidRDefault="00A900E9" w:rsidP="00D60DBA">
            <w:pPr>
              <w:keepNext/>
              <w:ind w:left="252" w:hanging="252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  </w:t>
            </w:r>
            <w:r>
              <w:rPr>
                <w:noProof/>
                <w:lang w:val="en-NZ" w:eastAsia="en-NZ"/>
              </w:rPr>
              <w:drawing>
                <wp:inline distT="0" distB="0" distL="0" distR="0" wp14:anchorId="21ACB10E" wp14:editId="79113C66">
                  <wp:extent cx="209550" cy="190500"/>
                  <wp:effectExtent l="0" t="0" r="0" b="0"/>
                  <wp:docPr id="27" name="Picture 27" descr="warning-sign-red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ing-sign-red-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4B2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60DBA" w:rsidRPr="00B13777">
              <w:rPr>
                <w:b/>
                <w:color w:val="FFFFFF" w:themeColor="background1"/>
                <w:sz w:val="20"/>
                <w:szCs w:val="20"/>
              </w:rPr>
              <w:t xml:space="preserve">FAILURE OF MEDICAL RESCUE THERAPY: </w:t>
            </w:r>
          </w:p>
          <w:p w:rsidR="005D1C09" w:rsidRDefault="00B13777" w:rsidP="005D1C09">
            <w:pPr>
              <w:keepNext/>
              <w:ind w:left="252" w:hanging="252"/>
              <w:rPr>
                <w:i/>
                <w:color w:val="FFFFFF" w:themeColor="background1"/>
                <w:sz w:val="20"/>
                <w:szCs w:val="20"/>
              </w:rPr>
            </w:pPr>
            <w:r w:rsidRPr="00B13777">
              <w:rPr>
                <w:color w:val="FFFFFF" w:themeColor="background1"/>
                <w:sz w:val="20"/>
                <w:szCs w:val="20"/>
              </w:rPr>
              <w:t>I</w:t>
            </w:r>
            <w:r w:rsidR="00D60DBA" w:rsidRPr="00B13777">
              <w:rPr>
                <w:color w:val="FFFFFF" w:themeColor="background1"/>
                <w:sz w:val="20"/>
                <w:szCs w:val="20"/>
              </w:rPr>
              <w:t>f medical rescue fails, the next step is Colectomy</w:t>
            </w:r>
            <w:r w:rsidRPr="00B13777">
              <w:rPr>
                <w:color w:val="FFFFFF" w:themeColor="background1"/>
                <w:sz w:val="20"/>
                <w:szCs w:val="20"/>
              </w:rPr>
              <w:t xml:space="preserve"> … NOT switching rescue therapies</w:t>
            </w:r>
            <w:r w:rsidR="00D60DBA" w:rsidRPr="005D1C09">
              <w:rPr>
                <w:i/>
                <w:color w:val="FFFFFF" w:themeColor="background1"/>
                <w:sz w:val="20"/>
                <w:szCs w:val="20"/>
              </w:rPr>
              <w:t xml:space="preserve">. </w:t>
            </w:r>
          </w:p>
          <w:p w:rsidR="005D1C09" w:rsidRDefault="005D1C09" w:rsidP="005D1C09">
            <w:pPr>
              <w:keepNext/>
              <w:ind w:left="252" w:hanging="252"/>
              <w:rPr>
                <w:i/>
                <w:color w:val="FFFFFF" w:themeColor="background1"/>
                <w:sz w:val="20"/>
                <w:szCs w:val="20"/>
              </w:rPr>
            </w:pPr>
          </w:p>
          <w:p w:rsidR="00D60DBA" w:rsidRPr="00B13777" w:rsidRDefault="00D60DBA" w:rsidP="005D1C09">
            <w:pPr>
              <w:keepNext/>
              <w:ind w:left="252" w:hanging="252"/>
              <w:rPr>
                <w:color w:val="FFFFFF" w:themeColor="background1"/>
                <w:sz w:val="20"/>
                <w:szCs w:val="20"/>
              </w:rPr>
            </w:pPr>
            <w:r w:rsidRPr="005D1C09">
              <w:rPr>
                <w:i/>
                <w:color w:val="FFFFFF" w:themeColor="background1"/>
                <w:sz w:val="20"/>
                <w:szCs w:val="20"/>
              </w:rPr>
              <w:t xml:space="preserve">Some </w:t>
            </w:r>
            <w:r w:rsidR="005D1C09" w:rsidRPr="005D1C09">
              <w:rPr>
                <w:i/>
                <w:color w:val="FFFFFF" w:themeColor="background1"/>
                <w:sz w:val="20"/>
                <w:szCs w:val="20"/>
              </w:rPr>
              <w:t xml:space="preserve">centres </w:t>
            </w:r>
            <w:r w:rsidRPr="005D1C09">
              <w:rPr>
                <w:i/>
                <w:color w:val="FFFFFF" w:themeColor="background1"/>
                <w:sz w:val="20"/>
                <w:szCs w:val="20"/>
              </w:rPr>
              <w:t>who use IFX and a</w:t>
            </w:r>
            <w:r w:rsidR="00B13777" w:rsidRPr="005D1C09">
              <w:rPr>
                <w:i/>
                <w:color w:val="FFFFFF" w:themeColor="background1"/>
                <w:sz w:val="20"/>
                <w:szCs w:val="20"/>
              </w:rPr>
              <w:t xml:space="preserve">chieve a partial response </w:t>
            </w:r>
            <w:r w:rsidRPr="005D1C09">
              <w:rPr>
                <w:i/>
                <w:color w:val="FFFFFF" w:themeColor="background1"/>
                <w:sz w:val="20"/>
                <w:szCs w:val="20"/>
              </w:rPr>
              <w:t>offer another inpatient IFX infusion</w:t>
            </w:r>
            <w:r w:rsidR="005D1C09" w:rsidRPr="005D1C09">
              <w:rPr>
                <w:i/>
                <w:color w:val="FFFFFF" w:themeColor="background1"/>
                <w:sz w:val="20"/>
                <w:szCs w:val="20"/>
              </w:rPr>
              <w:t>, such as 10mg/kg</w:t>
            </w:r>
            <w:r w:rsidRPr="005D1C09">
              <w:rPr>
                <w:i/>
                <w:color w:val="FFFFFF" w:themeColor="background1"/>
                <w:sz w:val="20"/>
                <w:szCs w:val="20"/>
              </w:rPr>
              <w:t>. This decision</w:t>
            </w:r>
            <w:r w:rsidR="005D1C09" w:rsidRPr="005D1C09">
              <w:rPr>
                <w:i/>
                <w:color w:val="FFFFFF" w:themeColor="background1"/>
                <w:sz w:val="20"/>
                <w:szCs w:val="20"/>
              </w:rPr>
              <w:t xml:space="preserve"> must be patient centred, individualised and made at a senior level.</w:t>
            </w:r>
          </w:p>
        </w:tc>
      </w:tr>
      <w:tr w:rsidR="00D60DBA" w:rsidRPr="001A7F9C" w:rsidTr="00B13777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nil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FF0000"/>
          </w:tcPr>
          <w:p w:rsidR="00D60DBA" w:rsidRPr="005D1C09" w:rsidRDefault="00D60DBA" w:rsidP="00B372CE">
            <w:pPr>
              <w:keepNext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2E1757" w:rsidRPr="00AB1D7B" w:rsidTr="00B00BD5">
        <w:trPr>
          <w:gridAfter w:val="1"/>
          <w:wAfter w:w="23" w:type="dxa"/>
        </w:trPr>
        <w:tc>
          <w:tcPr>
            <w:tcW w:w="8283" w:type="dxa"/>
            <w:gridSpan w:val="3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  <w:vAlign w:val="center"/>
          </w:tcPr>
          <w:p w:rsidR="00D60DBA" w:rsidRDefault="002E1757" w:rsidP="005D1C09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  <w:r>
              <w:rPr>
                <w:noProof/>
                <w:color w:val="001E60"/>
                <w:lang w:val="en-NZ" w:eastAsia="en-NZ"/>
              </w:rPr>
              <mc:AlternateContent>
                <mc:Choice Requires="wps">
                  <w:drawing>
                    <wp:inline distT="0" distB="0" distL="0" distR="0" wp14:anchorId="25471EDA" wp14:editId="3477462C">
                      <wp:extent cx="153909" cy="149382"/>
                      <wp:effectExtent l="19050" t="0" r="36830" b="41275"/>
                      <wp:docPr id="16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3909" cy="14938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0066"/>
                              </a:solidFill>
                              <a:ln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DE2A08" id="Isosceles Triangle 16" o:spid="_x0000_s1026" type="#_x0000_t5" style="width:12.1pt;height:11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" fillcolor="#006" strokecolor="#006" strokeweight="1pt">
                      <w10:anchorlock/>
                    </v:shape>
                  </w:pict>
                </mc:Fallback>
              </mc:AlternateContent>
            </w:r>
          </w:p>
          <w:p w:rsidR="00D60DBA" w:rsidRDefault="00D60DBA" w:rsidP="005D1C09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2D4B20" w:rsidRDefault="002D4B20" w:rsidP="005D1C09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2D4B20" w:rsidRDefault="002D4B20" w:rsidP="005D1C09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p w:rsidR="002D4B20" w:rsidRPr="005C348D" w:rsidRDefault="002D4B20" w:rsidP="002D4B20">
            <w:pPr>
              <w:rPr>
                <w:b/>
                <w:color w:val="001E60"/>
                <w:sz w:val="24"/>
                <w:szCs w:val="24"/>
              </w:rPr>
            </w:pPr>
            <w:r>
              <w:rPr>
                <w:b/>
                <w:color w:val="001E60"/>
                <w:sz w:val="36"/>
                <w:szCs w:val="28"/>
              </w:rPr>
              <w:t>Day</w:t>
            </w:r>
            <w:r w:rsidR="00B03FCC">
              <w:rPr>
                <w:b/>
                <w:color w:val="001E60"/>
                <w:sz w:val="36"/>
                <w:szCs w:val="28"/>
              </w:rPr>
              <w:t>s 4-</w:t>
            </w:r>
            <w:r>
              <w:rPr>
                <w:b/>
                <w:color w:val="001E60"/>
                <w:sz w:val="36"/>
                <w:szCs w:val="28"/>
              </w:rPr>
              <w:t xml:space="preserve">6 </w:t>
            </w:r>
            <w:r w:rsidR="00B03FCC">
              <w:rPr>
                <w:b/>
                <w:color w:val="001E60"/>
                <w:sz w:val="36"/>
                <w:szCs w:val="28"/>
              </w:rPr>
              <w:t>– Assess daily. C</w:t>
            </w:r>
            <w:r>
              <w:rPr>
                <w:b/>
                <w:color w:val="001E60"/>
                <w:sz w:val="36"/>
                <w:szCs w:val="28"/>
              </w:rPr>
              <w:t>ontinu</w:t>
            </w:r>
            <w:r w:rsidR="005D7D75">
              <w:rPr>
                <w:b/>
                <w:color w:val="001E60"/>
                <w:sz w:val="36"/>
                <w:szCs w:val="28"/>
              </w:rPr>
              <w:t>e</w:t>
            </w:r>
            <w:r>
              <w:rPr>
                <w:b/>
                <w:color w:val="001E60"/>
                <w:sz w:val="36"/>
                <w:szCs w:val="28"/>
              </w:rPr>
              <w:t xml:space="preserve"> </w:t>
            </w:r>
            <w:r w:rsidR="00B03FCC">
              <w:rPr>
                <w:b/>
                <w:color w:val="001E60"/>
                <w:sz w:val="36"/>
                <w:szCs w:val="28"/>
              </w:rPr>
              <w:t>or adapt the p</w:t>
            </w:r>
            <w:r>
              <w:rPr>
                <w:b/>
                <w:color w:val="001E60"/>
                <w:sz w:val="36"/>
                <w:szCs w:val="28"/>
              </w:rPr>
              <w:t>lan</w:t>
            </w:r>
          </w:p>
          <w:p w:rsidR="002D4B20" w:rsidRDefault="002D4B20" w:rsidP="005D1C09">
            <w:pPr>
              <w:spacing w:line="260" w:lineRule="exact"/>
              <w:rPr>
                <w:noProof/>
                <w:color w:val="001E60"/>
                <w:lang w:val="en-NZ" w:eastAsia="en-NZ"/>
              </w:rPr>
            </w:pPr>
          </w:p>
          <w:tbl>
            <w:tblPr>
              <w:tblStyle w:val="TableGrid"/>
              <w:tblW w:w="8078" w:type="dxa"/>
              <w:tblBorders>
                <w:top w:val="single" w:sz="12" w:space="0" w:color="000066"/>
                <w:left w:val="single" w:sz="12" w:space="0" w:color="000066"/>
                <w:bottom w:val="single" w:sz="12" w:space="0" w:color="000066"/>
                <w:right w:val="single" w:sz="12" w:space="0" w:color="000066"/>
                <w:insideH w:val="single" w:sz="12" w:space="0" w:color="000066"/>
                <w:insideV w:val="single" w:sz="12" w:space="0" w:color="00006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8"/>
            </w:tblGrid>
            <w:tr w:rsidR="005D7D75" w:rsidRPr="00B31A62" w:rsidTr="002A5F1B">
              <w:trPr>
                <w:trHeight w:val="229"/>
              </w:trPr>
              <w:tc>
                <w:tcPr>
                  <w:tcW w:w="8078" w:type="dxa"/>
                  <w:tcBorders>
                    <w:top w:val="single" w:sz="8" w:space="0" w:color="000066"/>
                    <w:left w:val="single" w:sz="8" w:space="0" w:color="000066"/>
                    <w:bottom w:val="nil"/>
                    <w:right w:val="single" w:sz="8" w:space="0" w:color="000066"/>
                  </w:tcBorders>
                  <w:shd w:val="clear" w:color="auto" w:fill="1F4E79" w:themeFill="accent1" w:themeFillShade="80"/>
                </w:tcPr>
                <w:p w:rsidR="005D7D75" w:rsidRPr="005D7D75" w:rsidRDefault="005D7D75" w:rsidP="00E5321B">
                  <w:pPr>
                    <w:rPr>
                      <w:b/>
                      <w:color w:val="001E60"/>
                      <w:sz w:val="20"/>
                      <w:szCs w:val="20"/>
                    </w:rPr>
                  </w:pPr>
                  <w:r w:rsidRPr="002A5F1B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DAYS 4-6 DAILY MANAGEMENT DECISIONS: </w:t>
                  </w:r>
                </w:p>
              </w:tc>
            </w:tr>
            <w:tr w:rsidR="002D4B20" w:rsidRPr="00B31A62" w:rsidTr="005D7D75">
              <w:trPr>
                <w:trHeight w:val="229"/>
              </w:trPr>
              <w:tc>
                <w:tcPr>
                  <w:tcW w:w="8078" w:type="dxa"/>
                  <w:tcBorders>
                    <w:top w:val="single" w:sz="8" w:space="0" w:color="000066"/>
                    <w:left w:val="single" w:sz="8" w:space="0" w:color="000066"/>
                    <w:bottom w:val="nil"/>
                    <w:right w:val="single" w:sz="8" w:space="0" w:color="000066"/>
                  </w:tcBorders>
                </w:tcPr>
                <w:p w:rsidR="005D7D75" w:rsidRDefault="005D7D75" w:rsidP="00E5321B">
                  <w:pPr>
                    <w:rPr>
                      <w:b/>
                      <w:color w:val="001E60"/>
                      <w:sz w:val="20"/>
                      <w:szCs w:val="20"/>
                    </w:rPr>
                  </w:pPr>
                  <w:r>
                    <w:rPr>
                      <w:b/>
                      <w:color w:val="001E60"/>
                      <w:sz w:val="20"/>
                      <w:szCs w:val="20"/>
                    </w:rPr>
                    <w:t>K</w:t>
                  </w:r>
                  <w:r w:rsidRPr="005D7D75">
                    <w:rPr>
                      <w:b/>
                      <w:color w:val="001E60"/>
                      <w:sz w:val="20"/>
                      <w:szCs w:val="20"/>
                    </w:rPr>
                    <w:t>ey question: has this patient achieved and maintained clinical remission?</w:t>
                  </w:r>
                </w:p>
                <w:p w:rsidR="005D7D75" w:rsidRPr="005D7D75" w:rsidRDefault="005D7D75" w:rsidP="00E5321B">
                  <w:pPr>
                    <w:rPr>
                      <w:b/>
                      <w:color w:val="001E60"/>
                      <w:sz w:val="20"/>
                      <w:szCs w:val="20"/>
                    </w:rPr>
                  </w:pPr>
                </w:p>
                <w:p w:rsidR="002D4B20" w:rsidRDefault="00B31F4E" w:rsidP="002D4B20">
                  <w:pPr>
                    <w:ind w:left="252" w:hanging="252"/>
                    <w:rPr>
                      <w:rFonts w:ascii="MS Gothic" w:eastAsia="MS Gothic" w:hAnsi="MS Gothic"/>
                      <w:color w:val="001E6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color w:val="001E60"/>
                        <w:sz w:val="20"/>
                        <w:szCs w:val="20"/>
                      </w:rPr>
                      <w:id w:val="-821810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B20">
                        <w:rPr>
                          <w:rFonts w:ascii="MS Gothic" w:eastAsia="MS Gothic" w:hAnsi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4B20" w:rsidRPr="00C818E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 w:rsidRPr="005D7D75">
                    <w:rPr>
                      <w:b/>
                      <w:color w:val="001E60"/>
                      <w:sz w:val="20"/>
                      <w:szCs w:val="20"/>
                    </w:rPr>
                    <w:t>History</w:t>
                  </w:r>
                  <w:r w:rsidR="002D4B20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 w:rsidRPr="00B852DB">
                    <w:rPr>
                      <w:color w:val="001E60"/>
                      <w:sz w:val="20"/>
                      <w:szCs w:val="20"/>
                    </w:rPr>
                    <w:t xml:space="preserve">– </w:t>
                  </w:r>
                  <w:r w:rsidR="002D4B20">
                    <w:rPr>
                      <w:color w:val="001E60"/>
                      <w:sz w:val="20"/>
                      <w:szCs w:val="20"/>
                    </w:rPr>
                    <w:t>continue daily SCCAI + Stool Chart**. Ask about fever, frequency, bleeding and pain</w:t>
                  </w:r>
                </w:p>
                <w:p w:rsidR="002D4B20" w:rsidRPr="002D4B20" w:rsidRDefault="00B31F4E" w:rsidP="002D4B20">
                  <w:pPr>
                    <w:ind w:left="252" w:hanging="252"/>
                    <w:rPr>
                      <w:color w:val="001E6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color w:val="001E60"/>
                        <w:sz w:val="20"/>
                        <w:szCs w:val="20"/>
                      </w:rPr>
                      <w:id w:val="1498845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B20">
                        <w:rPr>
                          <w:rFonts w:ascii="MS Gothic" w:eastAsia="MS Gothic" w:hAnsi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4B20" w:rsidRPr="00C818E4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 w:rsidRPr="005D7D75">
                    <w:rPr>
                      <w:b/>
                      <w:color w:val="001E60"/>
                      <w:sz w:val="20"/>
                      <w:szCs w:val="20"/>
                    </w:rPr>
                    <w:t>Examination</w:t>
                  </w:r>
                  <w:r w:rsidR="002D4B20" w:rsidRPr="00B852DB">
                    <w:rPr>
                      <w:color w:val="001E60"/>
                      <w:sz w:val="20"/>
                      <w:szCs w:val="20"/>
                    </w:rPr>
                    <w:t xml:space="preserve"> – vital signs (fever/tachycardia)</w:t>
                  </w:r>
                  <w:r w:rsidR="002D4B20">
                    <w:rPr>
                      <w:color w:val="001E60"/>
                      <w:sz w:val="20"/>
                      <w:szCs w:val="20"/>
                    </w:rPr>
                    <w:t>. Abdominal pain/tenderness. Fluid balance.</w:t>
                  </w:r>
                </w:p>
              </w:tc>
            </w:tr>
            <w:tr w:rsidR="002D4B20" w:rsidRPr="00B852DB" w:rsidTr="005D7D75">
              <w:trPr>
                <w:trHeight w:val="3061"/>
              </w:trPr>
              <w:tc>
                <w:tcPr>
                  <w:tcW w:w="8078" w:type="dxa"/>
                  <w:tcBorders>
                    <w:top w:val="nil"/>
                    <w:left w:val="single" w:sz="8" w:space="0" w:color="000066"/>
                    <w:right w:val="single" w:sz="8" w:space="0" w:color="000066"/>
                  </w:tcBorders>
                </w:tcPr>
                <w:p w:rsidR="002D4B20" w:rsidRDefault="00B31F4E" w:rsidP="00E5321B">
                  <w:pPr>
                    <w:rPr>
                      <w:color w:val="001E6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color w:val="001E60"/>
                        <w:sz w:val="20"/>
                        <w:szCs w:val="20"/>
                      </w:rPr>
                      <w:id w:val="1093675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B20" w:rsidRPr="009624A6">
                        <w:rPr>
                          <w:rFonts w:ascii="MS Gothic" w:eastAsia="MS Gothic" w:hAnsi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4B20" w:rsidRPr="009624A6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 w:rsidRPr="005D7D75">
                    <w:rPr>
                      <w:b/>
                      <w:color w:val="001E60"/>
                      <w:sz w:val="20"/>
                      <w:szCs w:val="20"/>
                    </w:rPr>
                    <w:t>Morning bloods</w:t>
                  </w:r>
                  <w:r w:rsidR="002D4B20" w:rsidRPr="009624A6">
                    <w:rPr>
                      <w:color w:val="001E60"/>
                      <w:sz w:val="20"/>
                      <w:szCs w:val="20"/>
                    </w:rPr>
                    <w:t xml:space="preserve"> including FBC, U+Es, albumin &amp; CRP. Higher risk of hypokalemia due to diarrhoea and steroids. </w:t>
                  </w:r>
                </w:p>
                <w:p w:rsidR="002D4B20" w:rsidRDefault="00B31F4E" w:rsidP="002D4B20">
                  <w:pPr>
                    <w:rPr>
                      <w:color w:val="001E6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color w:val="001E60"/>
                        <w:sz w:val="20"/>
                        <w:szCs w:val="20"/>
                      </w:rPr>
                      <w:id w:val="380679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D4B20" w:rsidRPr="009624A6">
                        <w:rPr>
                          <w:rFonts w:ascii="MS Gothic" w:eastAsia="MS Gothic" w:hAnsi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D4B20" w:rsidRPr="009624A6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 w:rsidRPr="005D7D75">
                    <w:rPr>
                      <w:b/>
                      <w:color w:val="001E60"/>
                      <w:sz w:val="20"/>
                      <w:szCs w:val="20"/>
                    </w:rPr>
                    <w:t>Daily senior decision</w:t>
                  </w:r>
                  <w:r w:rsidR="002D4B20">
                    <w:rPr>
                      <w:color w:val="001E60"/>
                      <w:sz w:val="20"/>
                      <w:szCs w:val="20"/>
                    </w:rPr>
                    <w:t xml:space="preserve"> – is the plan working or not?</w:t>
                  </w:r>
                  <w:r w:rsidR="002D4B20" w:rsidRPr="009624A6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2D4B20">
                    <w:rPr>
                      <w:color w:val="001E60"/>
                      <w:sz w:val="20"/>
                      <w:szCs w:val="20"/>
                    </w:rPr>
                    <w:t>Is there a complicating infection?</w:t>
                  </w:r>
                </w:p>
                <w:p w:rsidR="005D7D75" w:rsidRDefault="00B31F4E" w:rsidP="002D4B20">
                  <w:pPr>
                    <w:rPr>
                      <w:color w:val="001E6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/>
                        <w:color w:val="001E60"/>
                        <w:sz w:val="20"/>
                        <w:szCs w:val="20"/>
                      </w:rPr>
                      <w:id w:val="357630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7D75" w:rsidRPr="009624A6">
                        <w:rPr>
                          <w:rFonts w:ascii="MS Gothic" w:eastAsia="MS Gothic" w:hAnsi="MS Gothic" w:hint="eastAsia"/>
                          <w:color w:val="001E6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5D7D75" w:rsidRPr="009624A6">
                    <w:rPr>
                      <w:color w:val="001E60"/>
                      <w:sz w:val="20"/>
                      <w:szCs w:val="20"/>
                    </w:rPr>
                    <w:t xml:space="preserve"> </w:t>
                  </w:r>
                  <w:r w:rsidR="005D7D75">
                    <w:rPr>
                      <w:color w:val="001E60"/>
                      <w:sz w:val="20"/>
                      <w:szCs w:val="20"/>
                    </w:rPr>
                    <w:t>If rescue therapy has achieved remission, then start follow up &amp; discharge plan</w:t>
                  </w:r>
                </w:p>
                <w:p w:rsidR="002D4B20" w:rsidRDefault="002D4B20" w:rsidP="00E5321B">
                  <w:pPr>
                    <w:rPr>
                      <w:color w:val="001E60"/>
                      <w:sz w:val="20"/>
                      <w:szCs w:val="20"/>
                    </w:rPr>
                  </w:pPr>
                </w:p>
                <w:p w:rsidR="002D4B20" w:rsidRPr="005D7D75" w:rsidRDefault="002D4B20" w:rsidP="005D7D75">
                  <w:pPr>
                    <w:keepNext/>
                    <w:shd w:val="clear" w:color="auto" w:fill="FF0000"/>
                    <w:ind w:left="252" w:hanging="252"/>
                    <w:rPr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5D7D75">
                    <w:rPr>
                      <w:noProof/>
                      <w:color w:val="FFFFFF" w:themeColor="background1"/>
                      <w:lang w:val="en-NZ" w:eastAsia="en-NZ"/>
                    </w:rPr>
                    <w:drawing>
                      <wp:inline distT="0" distB="0" distL="0" distR="0" wp14:anchorId="5ECBC991" wp14:editId="4B00B9BC">
                        <wp:extent cx="209550" cy="190500"/>
                        <wp:effectExtent l="0" t="0" r="0" b="0"/>
                        <wp:docPr id="36" name="Picture 36" descr="warning-sign-red-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arning-sign-red-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D75">
                    <w:rPr>
                      <w:b/>
                      <w:color w:val="FFFFFF" w:themeColor="background1"/>
                      <w:sz w:val="20"/>
                      <w:szCs w:val="20"/>
                    </w:rPr>
                    <w:t xml:space="preserve"> FAILURE OF MEDICAL RESCUE THERAPY: </w:t>
                  </w:r>
                </w:p>
                <w:p w:rsidR="002D4B20" w:rsidRPr="005D7D75" w:rsidRDefault="002D4B20" w:rsidP="005D7D75">
                  <w:pPr>
                    <w:keepNext/>
                    <w:shd w:val="clear" w:color="auto" w:fill="FF0000"/>
                    <w:ind w:left="252" w:hanging="252"/>
                    <w:rPr>
                      <w:i/>
                      <w:color w:val="FFFFFF" w:themeColor="background1"/>
                      <w:sz w:val="20"/>
                      <w:szCs w:val="20"/>
                    </w:rPr>
                  </w:pPr>
                  <w:r w:rsidRPr="005D7D75">
                    <w:rPr>
                      <w:color w:val="FFFFFF" w:themeColor="background1"/>
                      <w:sz w:val="20"/>
                      <w:szCs w:val="20"/>
                    </w:rPr>
                    <w:t>If medical rescue fails, the next step is Colectomy … NOT switching rescue therapies</w:t>
                  </w:r>
                  <w:r w:rsidRPr="005D7D75">
                    <w:rPr>
                      <w:i/>
                      <w:color w:val="FFFFFF" w:themeColor="background1"/>
                      <w:sz w:val="20"/>
                      <w:szCs w:val="20"/>
                    </w:rPr>
                    <w:t xml:space="preserve">. </w:t>
                  </w:r>
                </w:p>
                <w:p w:rsidR="002D4B20" w:rsidRPr="005D7D75" w:rsidRDefault="002D4B20" w:rsidP="005D7D75">
                  <w:pPr>
                    <w:keepNext/>
                    <w:shd w:val="clear" w:color="auto" w:fill="FF0000"/>
                    <w:ind w:left="252" w:hanging="252"/>
                    <w:rPr>
                      <w:i/>
                      <w:color w:val="FFFFFF" w:themeColor="background1"/>
                      <w:sz w:val="20"/>
                      <w:szCs w:val="20"/>
                    </w:rPr>
                  </w:pPr>
                </w:p>
                <w:p w:rsidR="002D4B20" w:rsidRPr="005D7D75" w:rsidRDefault="002D4B20" w:rsidP="005D7D75">
                  <w:pPr>
                    <w:shd w:val="clear" w:color="auto" w:fill="FF0000"/>
                    <w:spacing w:line="260" w:lineRule="exact"/>
                    <w:rPr>
                      <w:noProof/>
                      <w:color w:val="FFFFFF" w:themeColor="background1"/>
                      <w:lang w:val="en-NZ" w:eastAsia="en-NZ"/>
                    </w:rPr>
                  </w:pPr>
                  <w:r w:rsidRPr="005D7D75">
                    <w:rPr>
                      <w:i/>
                      <w:color w:val="FFFFFF" w:themeColor="background1"/>
                      <w:sz w:val="20"/>
                      <w:szCs w:val="20"/>
                    </w:rPr>
                    <w:t>Some centres who use IFX and achieve a partial response offer another inpatient IFX infusion, such as 10mg/kg. This decision must be patient centred, individualised and made at a senior level.</w:t>
                  </w:r>
                </w:p>
              </w:tc>
            </w:tr>
          </w:tbl>
          <w:p w:rsidR="00645986" w:rsidRDefault="00645986" w:rsidP="005D1C09">
            <w:pPr>
              <w:spacing w:line="260" w:lineRule="exact"/>
              <w:rPr>
                <w:b/>
                <w:noProof/>
                <w:color w:val="001E60"/>
                <w:lang w:val="en-NZ" w:eastAsia="en-NZ"/>
              </w:rPr>
            </w:pPr>
          </w:p>
          <w:p w:rsidR="00645986" w:rsidRPr="005C348D" w:rsidRDefault="00645986" w:rsidP="00645986">
            <w:pPr>
              <w:rPr>
                <w:b/>
                <w:color w:val="001E60"/>
                <w:sz w:val="24"/>
                <w:szCs w:val="24"/>
              </w:rPr>
            </w:pPr>
            <w:r>
              <w:rPr>
                <w:b/>
                <w:color w:val="001E60"/>
                <w:sz w:val="36"/>
                <w:szCs w:val="28"/>
              </w:rPr>
              <w:t>Discharge planning</w:t>
            </w:r>
          </w:p>
          <w:p w:rsidR="00645986" w:rsidRPr="00645986" w:rsidRDefault="00645986" w:rsidP="005D1C09">
            <w:pPr>
              <w:spacing w:line="260" w:lineRule="exact"/>
              <w:rPr>
                <w:b/>
                <w:noProof/>
                <w:color w:val="001E60"/>
                <w:lang w:val="en-NZ" w:eastAsia="en-N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000066"/>
              <w:left w:val="nil"/>
              <w:bottom w:val="single" w:sz="8" w:space="0" w:color="000066"/>
              <w:right w:val="nil"/>
            </w:tcBorders>
          </w:tcPr>
          <w:p w:rsidR="002E1757" w:rsidRPr="00AB1D7B" w:rsidRDefault="002E1757" w:rsidP="00D9201E">
            <w:pPr>
              <w:spacing w:line="260" w:lineRule="exact"/>
              <w:jc w:val="center"/>
              <w:rPr>
                <w:noProof/>
                <w:color w:val="001E60"/>
                <w:lang w:val="en-NZ" w:eastAsia="en-NZ"/>
              </w:rPr>
            </w:pPr>
          </w:p>
        </w:tc>
      </w:tr>
      <w:tr w:rsidR="002E1757" w:rsidRPr="00973D09" w:rsidTr="00B00BD5">
        <w:trPr>
          <w:gridAfter w:val="1"/>
          <w:wAfter w:w="23" w:type="dxa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bottom w:val="single" w:sz="8" w:space="0" w:color="000066"/>
              <w:right w:val="single" w:sz="8" w:space="0" w:color="000066"/>
            </w:tcBorders>
            <w:shd w:val="clear" w:color="auto" w:fill="3A5C78"/>
          </w:tcPr>
          <w:p w:rsidR="002E1757" w:rsidRPr="00973D09" w:rsidRDefault="002E1757" w:rsidP="005D7D75">
            <w:pPr>
              <w:ind w:left="252" w:hanging="252"/>
              <w:rPr>
                <w:b/>
                <w:color w:val="FFFFFF" w:themeColor="background1"/>
                <w:sz w:val="20"/>
                <w:szCs w:val="20"/>
              </w:rPr>
            </w:pPr>
            <w:r w:rsidRPr="00973D09">
              <w:rPr>
                <w:b/>
                <w:color w:val="FFFFFF" w:themeColor="background1"/>
                <w:sz w:val="20"/>
                <w:szCs w:val="20"/>
              </w:rPr>
              <w:t xml:space="preserve">FOLLOW-UP </w:t>
            </w:r>
            <w:r w:rsidR="005D7D75">
              <w:rPr>
                <w:b/>
                <w:color w:val="FFFFFF" w:themeColor="background1"/>
                <w:sz w:val="20"/>
                <w:szCs w:val="20"/>
              </w:rPr>
              <w:t xml:space="preserve">&amp; DISCHARGE PLAN - </w:t>
            </w:r>
          </w:p>
        </w:tc>
      </w:tr>
      <w:tr w:rsidR="002E1757" w:rsidRPr="001A7F9C" w:rsidTr="00B00BD5">
        <w:trPr>
          <w:gridAfter w:val="1"/>
          <w:wAfter w:w="23" w:type="dxa"/>
          <w:trHeight w:val="20"/>
        </w:trPr>
        <w:tc>
          <w:tcPr>
            <w:tcW w:w="9180" w:type="dxa"/>
            <w:gridSpan w:val="7"/>
            <w:tcBorders>
              <w:top w:val="single" w:sz="8" w:space="0" w:color="000066"/>
              <w:left w:val="single" w:sz="8" w:space="0" w:color="000066"/>
              <w:right w:val="single" w:sz="8" w:space="0" w:color="000066"/>
            </w:tcBorders>
          </w:tcPr>
          <w:p w:rsidR="002E1757" w:rsidRDefault="002E1757" w:rsidP="00B31A62">
            <w:p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IBD is a life-long condition. ASC patients need close clinic follow up.</w:t>
            </w:r>
          </w:p>
          <w:p w:rsidR="002E1757" w:rsidRPr="008E3C70" w:rsidRDefault="002E1757" w:rsidP="008E3C70">
            <w:pPr>
              <w:rPr>
                <w:color w:val="001E60"/>
                <w:sz w:val="20"/>
                <w:szCs w:val="20"/>
              </w:rPr>
            </w:pPr>
            <w:r w:rsidRPr="008E3C70">
              <w:rPr>
                <w:color w:val="001E60"/>
                <w:sz w:val="20"/>
                <w:szCs w:val="20"/>
              </w:rPr>
              <w:t>50% of patients with ASC who do not completely respond to steroids will need colectomy within 1 year.</w:t>
            </w:r>
          </w:p>
          <w:p w:rsidR="002E1757" w:rsidRPr="008E3C70" w:rsidRDefault="002E1757" w:rsidP="008E3C70">
            <w:pPr>
              <w:rPr>
                <w:color w:val="001E60"/>
                <w:sz w:val="20"/>
                <w:szCs w:val="20"/>
              </w:rPr>
            </w:pPr>
            <w:r w:rsidRPr="008E3C70">
              <w:rPr>
                <w:color w:val="001E60"/>
                <w:sz w:val="20"/>
                <w:szCs w:val="20"/>
              </w:rPr>
              <w:t>20% of patients with ASC who do completely respond to steroids will still need colectomy in their lifetime.</w:t>
            </w:r>
          </w:p>
          <w:p w:rsidR="002E1757" w:rsidRPr="00B31A62" w:rsidRDefault="002E1757" w:rsidP="00B31A62">
            <w:pPr>
              <w:rPr>
                <w:color w:val="001E60"/>
                <w:sz w:val="20"/>
                <w:szCs w:val="20"/>
              </w:rPr>
            </w:pPr>
          </w:p>
          <w:p w:rsidR="002E1757" w:rsidRPr="00B31A62" w:rsidRDefault="00B31F4E" w:rsidP="00B31A62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3221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B31A62">
              <w:rPr>
                <w:color w:val="001E60"/>
                <w:sz w:val="20"/>
                <w:szCs w:val="20"/>
              </w:rPr>
              <w:t xml:space="preserve"> Send </w:t>
            </w:r>
            <w:r w:rsidR="009B59F2">
              <w:rPr>
                <w:color w:val="001E60"/>
                <w:sz w:val="20"/>
                <w:szCs w:val="20"/>
              </w:rPr>
              <w:t>referral for urgent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 </w:t>
            </w:r>
            <w:r w:rsidR="00C20D33">
              <w:rPr>
                <w:b/>
                <w:color w:val="001E60"/>
                <w:sz w:val="20"/>
                <w:szCs w:val="20"/>
              </w:rPr>
              <w:t>gastroenterology clinic</w:t>
            </w:r>
            <w:r w:rsidR="002E1757" w:rsidRPr="00B31A62">
              <w:rPr>
                <w:b/>
                <w:color w:val="001E60"/>
                <w:sz w:val="20"/>
                <w:szCs w:val="20"/>
              </w:rPr>
              <w:t xml:space="preserve"> 2 weeks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 after discharge. </w:t>
            </w:r>
          </w:p>
          <w:p w:rsidR="002E1757" w:rsidRPr="00B31A62" w:rsidRDefault="00B31F4E" w:rsidP="00B31A62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3341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B31A62">
              <w:rPr>
                <w:color w:val="001E60"/>
                <w:sz w:val="20"/>
                <w:szCs w:val="20"/>
              </w:rPr>
              <w:t xml:space="preserve"> If IFX used, need to arrange </w:t>
            </w:r>
            <w:r w:rsidR="002E1757" w:rsidRPr="002A5F1B">
              <w:rPr>
                <w:b/>
                <w:color w:val="001E60"/>
                <w:sz w:val="20"/>
                <w:szCs w:val="20"/>
              </w:rPr>
              <w:t>further infusions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 at 2 &amp; 6 weeks. </w:t>
            </w:r>
            <w:r w:rsidR="00530C60">
              <w:rPr>
                <w:color w:val="001E60"/>
                <w:sz w:val="20"/>
                <w:szCs w:val="20"/>
              </w:rPr>
              <w:t>C</w:t>
            </w:r>
            <w:r w:rsidR="00707E8B">
              <w:rPr>
                <w:color w:val="001E60"/>
                <w:sz w:val="20"/>
                <w:szCs w:val="20"/>
              </w:rPr>
              <w:t>heck local protocols &amp; services of CycA</w:t>
            </w:r>
          </w:p>
          <w:p w:rsidR="00510D3D" w:rsidRDefault="00B31F4E" w:rsidP="00B31A62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6241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510D3D">
              <w:rPr>
                <w:color w:val="001E60"/>
                <w:sz w:val="20"/>
                <w:szCs w:val="20"/>
              </w:rPr>
              <w:t xml:space="preserve"> Carefully p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rescribe maintenance therapy - e.g. </w:t>
            </w:r>
            <w:r w:rsidR="002E1757" w:rsidRPr="00B31A62">
              <w:rPr>
                <w:b/>
                <w:color w:val="001E60"/>
                <w:sz w:val="20"/>
                <w:szCs w:val="20"/>
              </w:rPr>
              <w:t>azathioprine</w:t>
            </w:r>
          </w:p>
          <w:p w:rsidR="002E1757" w:rsidRPr="00B31A62" w:rsidRDefault="00B31F4E" w:rsidP="00B31A62">
            <w:pPr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55755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B31A62">
              <w:rPr>
                <w:color w:val="001E60"/>
                <w:sz w:val="20"/>
                <w:szCs w:val="20"/>
              </w:rPr>
              <w:t xml:space="preserve"> Prescribe 8 week course of tapering </w:t>
            </w:r>
            <w:r w:rsidR="002E1757" w:rsidRPr="00B31A62">
              <w:rPr>
                <w:b/>
                <w:color w:val="001E60"/>
                <w:sz w:val="20"/>
                <w:szCs w:val="20"/>
              </w:rPr>
              <w:t>oral steroids (40mg, drop by 5mg per week)</w:t>
            </w:r>
          </w:p>
          <w:p w:rsidR="002E1757" w:rsidRPr="00B31A62" w:rsidRDefault="00B31F4E" w:rsidP="00973D09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-128072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B31A62">
              <w:rPr>
                <w:color w:val="001E60"/>
                <w:sz w:val="20"/>
                <w:szCs w:val="20"/>
              </w:rPr>
              <w:t xml:space="preserve"> Bone protection: </w:t>
            </w:r>
            <w:r w:rsidR="002E1757">
              <w:rPr>
                <w:color w:val="001E60"/>
                <w:sz w:val="20"/>
                <w:szCs w:val="20"/>
              </w:rPr>
              <w:t>Consider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 </w:t>
            </w:r>
            <w:r w:rsidR="002E1757" w:rsidRPr="00B31A62">
              <w:rPr>
                <w:b/>
                <w:color w:val="001E60"/>
                <w:sz w:val="20"/>
                <w:szCs w:val="20"/>
              </w:rPr>
              <w:t>calcium and vitamin D</w:t>
            </w:r>
            <w:r w:rsidR="002E1757">
              <w:rPr>
                <w:color w:val="001E60"/>
                <w:sz w:val="20"/>
                <w:szCs w:val="20"/>
              </w:rPr>
              <w:t>, in some cases bisphosphonates are appropriate</w:t>
            </w:r>
            <w:r w:rsidR="002E1757" w:rsidRPr="00B31A62">
              <w:rPr>
                <w:color w:val="001E60"/>
                <w:sz w:val="20"/>
                <w:szCs w:val="20"/>
              </w:rPr>
              <w:t>.</w:t>
            </w:r>
          </w:p>
          <w:p w:rsidR="002E1757" w:rsidRPr="00B31A62" w:rsidRDefault="00B31F4E" w:rsidP="00973D09">
            <w:pPr>
              <w:ind w:left="252" w:hanging="252"/>
              <w:rPr>
                <w:color w:val="001E60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color w:val="001E60"/>
                  <w:sz w:val="20"/>
                  <w:szCs w:val="20"/>
                </w:rPr>
                <w:id w:val="17516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757" w:rsidRPr="00B31A62">
                  <w:rPr>
                    <w:rFonts w:ascii="MS Gothic" w:eastAsia="MS Gothic" w:hAnsi="MS Gothic" w:hint="eastAsia"/>
                    <w:color w:val="001E60"/>
                    <w:sz w:val="20"/>
                    <w:szCs w:val="20"/>
                  </w:rPr>
                  <w:t>☐</w:t>
                </w:r>
              </w:sdtContent>
            </w:sdt>
            <w:r w:rsidR="002E1757" w:rsidRPr="00B31A62">
              <w:rPr>
                <w:color w:val="001E60"/>
                <w:sz w:val="20"/>
                <w:szCs w:val="20"/>
              </w:rPr>
              <w:t xml:space="preserve"> PJP prophylaxis: If patients are on </w:t>
            </w:r>
            <w:r w:rsidR="002E1757" w:rsidRPr="00B31A62">
              <w:rPr>
                <w:b/>
                <w:color w:val="001E60"/>
                <w:sz w:val="20"/>
                <w:szCs w:val="20"/>
              </w:rPr>
              <w:t>triple immunosuppression</w:t>
            </w:r>
            <w:r w:rsidR="002E1757" w:rsidRPr="00B31A62">
              <w:rPr>
                <w:color w:val="001E60"/>
                <w:sz w:val="20"/>
                <w:szCs w:val="20"/>
              </w:rPr>
              <w:t xml:space="preserve"> with corticosteroids, infliximab and azathioprine/6MP OR are on cyclosporine then prescribe </w:t>
            </w:r>
            <w:r w:rsidR="002E1757" w:rsidRPr="00510D3D">
              <w:rPr>
                <w:b/>
                <w:color w:val="001E60"/>
                <w:sz w:val="20"/>
                <w:szCs w:val="20"/>
              </w:rPr>
              <w:t>PJP prophylaxis</w:t>
            </w:r>
            <w:r w:rsidR="002E1757" w:rsidRPr="00B31A62">
              <w:rPr>
                <w:color w:val="001E60"/>
                <w:sz w:val="20"/>
                <w:szCs w:val="20"/>
              </w:rPr>
              <w:t>, e.g. cotrimoxazole 960mg 3x per week</w:t>
            </w:r>
          </w:p>
        </w:tc>
      </w:tr>
    </w:tbl>
    <w:p w:rsidR="00973D09" w:rsidRDefault="00973D09" w:rsidP="00973D09">
      <w:pPr>
        <w:spacing w:after="0" w:line="240" w:lineRule="auto"/>
      </w:pPr>
    </w:p>
    <w:p w:rsidR="0041127A" w:rsidRPr="00645986" w:rsidRDefault="00645986" w:rsidP="00645986">
      <w:pPr>
        <w:rPr>
          <w:b/>
          <w:color w:val="001E60"/>
          <w:sz w:val="24"/>
          <w:szCs w:val="24"/>
        </w:rPr>
      </w:pPr>
      <w:r>
        <w:rPr>
          <w:b/>
          <w:color w:val="001E60"/>
          <w:sz w:val="36"/>
          <w:szCs w:val="28"/>
        </w:rPr>
        <w:t>Appendix – phone numbers and SCCAI</w:t>
      </w:r>
    </w:p>
    <w:tbl>
      <w:tblPr>
        <w:tblStyle w:val="TableGrid"/>
        <w:tblW w:w="9180" w:type="dxa"/>
        <w:tblBorders>
          <w:top w:val="single" w:sz="12" w:space="0" w:color="000066"/>
          <w:left w:val="single" w:sz="12" w:space="0" w:color="000066"/>
          <w:bottom w:val="single" w:sz="12" w:space="0" w:color="000066"/>
          <w:right w:val="single" w:sz="12" w:space="0" w:color="000066"/>
          <w:insideH w:val="single" w:sz="12" w:space="0" w:color="000066"/>
          <w:insideV w:val="single" w:sz="12" w:space="0" w:color="000066"/>
        </w:tblBorders>
        <w:tblLook w:val="04A0" w:firstRow="1" w:lastRow="0" w:firstColumn="1" w:lastColumn="0" w:noHBand="0" w:noVBand="1"/>
      </w:tblPr>
      <w:tblGrid>
        <w:gridCol w:w="9180"/>
      </w:tblGrid>
      <w:tr w:rsidR="00B31A62" w:rsidRPr="00B31A62" w:rsidTr="00973D09">
        <w:tc>
          <w:tcPr>
            <w:tcW w:w="9180" w:type="dxa"/>
            <w:tcBorders>
              <w:top w:val="single" w:sz="8" w:space="0" w:color="000066"/>
              <w:left w:val="single" w:sz="8" w:space="0" w:color="000066"/>
              <w:bottom w:val="nil"/>
              <w:right w:val="single" w:sz="8" w:space="0" w:color="000066"/>
            </w:tcBorders>
          </w:tcPr>
          <w:p w:rsidR="00B31A62" w:rsidRPr="00973D09" w:rsidRDefault="00B31A62" w:rsidP="00973D09">
            <w:pPr>
              <w:ind w:left="252" w:hanging="252"/>
              <w:rPr>
                <w:b/>
                <w:color w:val="001E60"/>
                <w:sz w:val="20"/>
                <w:szCs w:val="20"/>
              </w:rPr>
            </w:pPr>
            <w:r>
              <w:rPr>
                <w:b/>
                <w:color w:val="001E60"/>
                <w:sz w:val="20"/>
                <w:szCs w:val="20"/>
              </w:rPr>
              <w:t>IMPORTANT PHONE NUMBERS</w:t>
            </w:r>
            <w:r w:rsidR="00510D3D">
              <w:rPr>
                <w:b/>
                <w:color w:val="001E60"/>
                <w:sz w:val="20"/>
                <w:szCs w:val="20"/>
              </w:rPr>
              <w:t xml:space="preserve"> – insert your local contacts here.</w:t>
            </w:r>
          </w:p>
        </w:tc>
      </w:tr>
      <w:tr w:rsidR="00B31A62" w:rsidRPr="00B852DB" w:rsidTr="00973D09">
        <w:trPr>
          <w:trHeight w:val="20"/>
        </w:trPr>
        <w:tc>
          <w:tcPr>
            <w:tcW w:w="9180" w:type="dxa"/>
            <w:tcBorders>
              <w:top w:val="nil"/>
              <w:left w:val="single" w:sz="8" w:space="0" w:color="000066"/>
              <w:right w:val="single" w:sz="8" w:space="0" w:color="000066"/>
            </w:tcBorders>
          </w:tcPr>
          <w:p w:rsidR="00510D3D" w:rsidRPr="00510D3D" w:rsidRDefault="00510D3D" w:rsidP="00B00BD5">
            <w:pPr>
              <w:pStyle w:val="ListParagraph"/>
              <w:numPr>
                <w:ilvl w:val="0"/>
                <w:numId w:val="45"/>
              </w:numPr>
              <w:tabs>
                <w:tab w:val="left" w:leader="dot" w:pos="4588"/>
              </w:tabs>
              <w:rPr>
                <w:color w:val="000066"/>
                <w:sz w:val="20"/>
                <w:szCs w:val="20"/>
              </w:rPr>
            </w:pPr>
            <w:r w:rsidRPr="00510D3D">
              <w:rPr>
                <w:color w:val="000066"/>
                <w:sz w:val="20"/>
                <w:szCs w:val="20"/>
              </w:rPr>
              <w:t xml:space="preserve">General Medical Registrar </w:t>
            </w:r>
            <w:r w:rsidRPr="00B00BD5">
              <w:rPr>
                <w:color w:val="000066"/>
                <w:sz w:val="20"/>
                <w:szCs w:val="20"/>
              </w:rPr>
              <w:tab/>
            </w:r>
          </w:p>
          <w:p w:rsidR="00B00BD5" w:rsidRPr="00B00BD5" w:rsidRDefault="00B00BD5" w:rsidP="00B00BD5">
            <w:pPr>
              <w:pStyle w:val="ListParagraph"/>
              <w:numPr>
                <w:ilvl w:val="0"/>
                <w:numId w:val="45"/>
              </w:numPr>
              <w:tabs>
                <w:tab w:val="left" w:leader="dot" w:pos="4588"/>
              </w:tabs>
              <w:rPr>
                <w:b/>
                <w:color w:val="000066"/>
                <w:sz w:val="20"/>
                <w:szCs w:val="20"/>
              </w:rPr>
            </w:pPr>
            <w:r w:rsidRPr="00B00BD5">
              <w:rPr>
                <w:color w:val="000066"/>
                <w:sz w:val="20"/>
                <w:szCs w:val="20"/>
              </w:rPr>
              <w:t>Gastroenterology registrar</w:t>
            </w:r>
            <w:r w:rsidRPr="00B00BD5">
              <w:rPr>
                <w:color w:val="000066"/>
                <w:sz w:val="20"/>
                <w:szCs w:val="20"/>
              </w:rPr>
              <w:tab/>
            </w:r>
          </w:p>
          <w:p w:rsidR="00B00BD5" w:rsidRPr="00B00BD5" w:rsidRDefault="005D7D75" w:rsidP="00B00BD5">
            <w:pPr>
              <w:pStyle w:val="ListParagraph"/>
              <w:numPr>
                <w:ilvl w:val="0"/>
                <w:numId w:val="45"/>
              </w:numPr>
              <w:tabs>
                <w:tab w:val="left" w:leader="dot" w:pos="4588"/>
              </w:tabs>
              <w:rPr>
                <w:b/>
                <w:color w:val="000066"/>
                <w:sz w:val="20"/>
                <w:szCs w:val="20"/>
              </w:rPr>
            </w:pPr>
            <w:r>
              <w:rPr>
                <w:color w:val="000066"/>
                <w:sz w:val="20"/>
                <w:szCs w:val="20"/>
              </w:rPr>
              <w:t>Gastroenterologist</w:t>
            </w:r>
            <w:r w:rsidR="00B00BD5" w:rsidRPr="00B00BD5">
              <w:rPr>
                <w:color w:val="000066"/>
                <w:sz w:val="20"/>
                <w:szCs w:val="20"/>
              </w:rPr>
              <w:tab/>
            </w:r>
          </w:p>
          <w:p w:rsidR="00B31A62" w:rsidRDefault="00B00BD5" w:rsidP="00B00BD5">
            <w:pPr>
              <w:pStyle w:val="ListParagraph"/>
              <w:numPr>
                <w:ilvl w:val="0"/>
                <w:numId w:val="45"/>
              </w:numPr>
              <w:rPr>
                <w:color w:val="001E60"/>
                <w:sz w:val="20"/>
                <w:szCs w:val="20"/>
              </w:rPr>
            </w:pPr>
            <w:r w:rsidRPr="00B00BD5">
              <w:rPr>
                <w:color w:val="001E60"/>
                <w:sz w:val="20"/>
                <w:szCs w:val="20"/>
              </w:rPr>
              <w:t>Surgical registrar</w:t>
            </w:r>
            <w:r>
              <w:rPr>
                <w:color w:val="001E60"/>
                <w:sz w:val="20"/>
                <w:szCs w:val="20"/>
              </w:rPr>
              <w:t xml:space="preserve">……………………………………………………. </w:t>
            </w:r>
          </w:p>
          <w:p w:rsidR="009135B3" w:rsidRPr="00B00BD5" w:rsidRDefault="009135B3" w:rsidP="00B00BD5">
            <w:pPr>
              <w:pStyle w:val="ListParagraph"/>
              <w:numPr>
                <w:ilvl w:val="0"/>
                <w:numId w:val="45"/>
              </w:num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General surgeon / colorectal surgeon …………………….</w:t>
            </w:r>
          </w:p>
          <w:p w:rsidR="00B00BD5" w:rsidRDefault="00B00BD5" w:rsidP="00B00BD5">
            <w:pPr>
              <w:pStyle w:val="ListParagraph"/>
              <w:numPr>
                <w:ilvl w:val="0"/>
                <w:numId w:val="45"/>
              </w:numPr>
              <w:rPr>
                <w:color w:val="001E60"/>
                <w:sz w:val="20"/>
                <w:szCs w:val="20"/>
              </w:rPr>
            </w:pPr>
            <w:r w:rsidRPr="00B00BD5">
              <w:rPr>
                <w:color w:val="001E60"/>
                <w:sz w:val="20"/>
                <w:szCs w:val="20"/>
              </w:rPr>
              <w:t>IBD Nurse</w:t>
            </w:r>
            <w:r w:rsidR="00510D3D">
              <w:rPr>
                <w:color w:val="001E60"/>
                <w:sz w:val="20"/>
                <w:szCs w:val="20"/>
              </w:rPr>
              <w:t>……………………………………………………………….</w:t>
            </w:r>
          </w:p>
          <w:p w:rsidR="00B00BD5" w:rsidRDefault="009135B3" w:rsidP="00510D3D">
            <w:pPr>
              <w:pStyle w:val="ListParagraph"/>
              <w:numPr>
                <w:ilvl w:val="0"/>
                <w:numId w:val="45"/>
              </w:num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Stoma therapist / Colorectal nurse ………………………..</w:t>
            </w:r>
          </w:p>
          <w:p w:rsidR="00510D3D" w:rsidRPr="00B00BD5" w:rsidRDefault="00510D3D" w:rsidP="00510D3D">
            <w:pPr>
              <w:pStyle w:val="ListParagraph"/>
              <w:numPr>
                <w:ilvl w:val="0"/>
                <w:numId w:val="45"/>
              </w:numPr>
              <w:rPr>
                <w:color w:val="001E60"/>
                <w:sz w:val="20"/>
                <w:szCs w:val="20"/>
              </w:rPr>
            </w:pPr>
            <w:r>
              <w:rPr>
                <w:color w:val="001E60"/>
                <w:sz w:val="20"/>
                <w:szCs w:val="20"/>
              </w:rPr>
              <w:t>Dietician ………………………………………………………………..</w:t>
            </w:r>
          </w:p>
        </w:tc>
      </w:tr>
    </w:tbl>
    <w:p w:rsidR="00D86DB3" w:rsidRDefault="00D86DB3" w:rsidP="00D86DB3">
      <w:pPr>
        <w:spacing w:after="0" w:line="240" w:lineRule="auto"/>
      </w:pPr>
    </w:p>
    <w:p w:rsidR="005D7D75" w:rsidRDefault="005D7D75" w:rsidP="00D86DB3">
      <w:pPr>
        <w:spacing w:after="0" w:line="240" w:lineRule="auto"/>
      </w:pPr>
    </w:p>
    <w:p w:rsidR="005D7D75" w:rsidRDefault="005D7D75" w:rsidP="00D86DB3">
      <w:pPr>
        <w:spacing w:after="0" w:line="240" w:lineRule="auto"/>
      </w:pPr>
    </w:p>
    <w:p w:rsidR="005D7D75" w:rsidRDefault="005D7D75" w:rsidP="00D86DB3">
      <w:pPr>
        <w:spacing w:after="0" w:line="240" w:lineRule="auto"/>
      </w:pPr>
    </w:p>
    <w:p w:rsidR="005D7D75" w:rsidRDefault="005D7D75" w:rsidP="00D86DB3">
      <w:pPr>
        <w:spacing w:after="0" w:line="240" w:lineRule="auto"/>
      </w:pPr>
    </w:p>
    <w:p w:rsidR="00D86DB3" w:rsidRPr="0084422A" w:rsidRDefault="00D86DB3" w:rsidP="00D86DB3">
      <w:pPr>
        <w:pStyle w:val="DocName"/>
        <w:spacing w:before="0"/>
      </w:pPr>
      <w:r w:rsidRPr="00CA20EB">
        <w:t>Simple</w:t>
      </w:r>
      <w:r>
        <w:t xml:space="preserve"> Clinical Colitis Activity Index </w:t>
      </w:r>
      <w:r w:rsidR="00581514">
        <w:t>**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495"/>
        <w:gridCol w:w="1270"/>
        <w:gridCol w:w="568"/>
        <w:gridCol w:w="568"/>
        <w:gridCol w:w="568"/>
        <w:gridCol w:w="568"/>
        <w:gridCol w:w="568"/>
        <w:gridCol w:w="568"/>
      </w:tblGrid>
      <w:tr w:rsidR="00D86DB3" w:rsidTr="00D86DB3">
        <w:trPr>
          <w:trHeight w:val="274"/>
        </w:trPr>
        <w:tc>
          <w:tcPr>
            <w:tcW w:w="9606" w:type="dxa"/>
            <w:gridSpan w:val="9"/>
            <w:shd w:val="clear" w:color="auto" w:fill="EEECE1"/>
          </w:tcPr>
          <w:p w:rsidR="00D86DB3" w:rsidRPr="00E56F5E" w:rsidRDefault="00D86DB3" w:rsidP="003B6713">
            <w:pPr>
              <w:spacing w:after="0" w:line="240" w:lineRule="auto"/>
              <w:jc w:val="center"/>
              <w:rPr>
                <w:b/>
              </w:rPr>
            </w:pPr>
            <w:r w:rsidRPr="00E56F5E">
              <w:rPr>
                <w:b/>
              </w:rPr>
              <w:t xml:space="preserve">Circle the score most appropriate </w:t>
            </w:r>
            <w:r>
              <w:rPr>
                <w:b/>
              </w:rPr>
              <w:t xml:space="preserve">to answer </w:t>
            </w:r>
            <w:r w:rsidRPr="00E56F5E">
              <w:rPr>
                <w:b/>
              </w:rPr>
              <w:t>each question.</w:t>
            </w:r>
            <w:r w:rsidR="003B6713">
              <w:rPr>
                <w:b/>
              </w:rPr>
              <w:t xml:space="preserve"> </w:t>
            </w:r>
          </w:p>
        </w:tc>
      </w:tr>
      <w:tr w:rsidR="00D86DB3" w:rsidTr="00D86DB3">
        <w:trPr>
          <w:trHeight w:val="520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 w:rsidRPr="00E56F5E">
              <w:t xml:space="preserve">Days of symptoms </w:t>
            </w:r>
            <w:r>
              <w:t>i.e.</w:t>
            </w:r>
            <w:r w:rsidRPr="00E56F5E">
              <w:t xml:space="preserve">  </w:t>
            </w:r>
            <w:r>
              <w:t>D</w:t>
            </w:r>
            <w:r w:rsidRPr="00E56F5E">
              <w:t xml:space="preserve">ay 1 is </w:t>
            </w:r>
            <w:r>
              <w:t>first day in hospital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Before</w:t>
            </w:r>
            <w:r w:rsidR="005D7D75">
              <w:rPr>
                <w:b/>
              </w:rPr>
              <w:t>/at</w:t>
            </w:r>
            <w:r>
              <w:rPr>
                <w:b/>
              </w:rPr>
              <w:t xml:space="preserve"> Admission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 w:rsidRPr="00E56F5E">
              <w:rPr>
                <w:b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Day </w:t>
            </w:r>
            <w:r w:rsidRPr="00E56F5E">
              <w:rPr>
                <w:b/>
              </w:rPr>
              <w:t>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Day </w:t>
            </w:r>
            <w:r w:rsidRPr="00E56F5E">
              <w:rPr>
                <w:b/>
              </w:rPr>
              <w:t>4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Pr="00E56F5E" w:rsidRDefault="00D86DB3" w:rsidP="00D86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Day 6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Day time stool frequency:</w:t>
            </w:r>
          </w:p>
          <w:p w:rsidR="00D86DB3" w:rsidRDefault="00D86DB3" w:rsidP="00AA01CE">
            <w:pPr>
              <w:spacing w:after="0" w:line="240" w:lineRule="auto"/>
              <w:jc w:val="right"/>
            </w:pPr>
            <w:r>
              <w:t xml:space="preserve">How many bowel motions </w:t>
            </w:r>
            <w:r w:rsidR="003E1B67">
              <w:t>have you had</w:t>
            </w:r>
            <w:r>
              <w:t xml:space="preserve"> during the day time each day?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</w:pPr>
            <w:r>
              <w:t>1-3 BMs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0</w:t>
            </w:r>
          </w:p>
        </w:tc>
      </w:tr>
      <w:tr w:rsidR="00D86DB3" w:rsidTr="00D86DB3">
        <w:trPr>
          <w:trHeight w:val="320"/>
        </w:trPr>
        <w:tc>
          <w:tcPr>
            <w:tcW w:w="2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</w:pPr>
            <w:r>
              <w:t>4-6 BMs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1</w:t>
            </w:r>
          </w:p>
        </w:tc>
      </w:tr>
      <w:tr w:rsidR="00D86DB3" w:rsidTr="00D86DB3">
        <w:trPr>
          <w:trHeight w:val="283"/>
        </w:trPr>
        <w:tc>
          <w:tcPr>
            <w:tcW w:w="24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</w:pPr>
            <w:r>
              <w:t>7-9 BMs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2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</w:pPr>
            <w:r>
              <w:t>&gt;9 BMs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80" w:after="80" w:line="240" w:lineRule="auto"/>
              <w:jc w:val="center"/>
            </w:pPr>
            <w:r>
              <w:t>3</w:t>
            </w:r>
          </w:p>
        </w:tc>
      </w:tr>
      <w:tr w:rsidR="00D86DB3" w:rsidTr="00D86DB3">
        <w:trPr>
          <w:trHeight w:val="853"/>
        </w:trPr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Nocturnal stool frequency:</w:t>
            </w:r>
          </w:p>
          <w:p w:rsidR="00D86DB3" w:rsidRPr="002965E0" w:rsidRDefault="00D86DB3" w:rsidP="00AA01CE">
            <w:pPr>
              <w:spacing w:after="0" w:line="240" w:lineRule="auto"/>
              <w:jc w:val="right"/>
            </w:pPr>
            <w:r>
              <w:t xml:space="preserve">How many </w:t>
            </w:r>
            <w:r w:rsidR="00AA01CE">
              <w:t>have you got</w:t>
            </w:r>
            <w:r>
              <w:t xml:space="preserve"> out of bed to pass a bowel motion each night? 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</w:pPr>
            <w:r>
              <w:t>1-3 nocturnal BM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1</w:t>
            </w:r>
          </w:p>
        </w:tc>
      </w:tr>
      <w:tr w:rsidR="00D86DB3" w:rsidTr="00D86DB3">
        <w:trPr>
          <w:trHeight w:val="853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</w:pPr>
            <w:r>
              <w:t>&gt;4 nocturnal BM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240" w:after="240" w:line="240" w:lineRule="auto"/>
              <w:jc w:val="center"/>
            </w:pPr>
            <w:r>
              <w:t>2</w:t>
            </w:r>
          </w:p>
        </w:tc>
      </w:tr>
      <w:tr w:rsidR="00D86DB3" w:rsidTr="00D86DB3">
        <w:trPr>
          <w:trHeight w:val="520"/>
        </w:trPr>
        <w:tc>
          <w:tcPr>
            <w:tcW w:w="2433" w:type="dxa"/>
            <w:vMerge w:val="restart"/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Continence:</w:t>
            </w:r>
          </w:p>
          <w:p w:rsidR="00D86DB3" w:rsidRPr="002965E0" w:rsidRDefault="00D86DB3" w:rsidP="00AA01CE">
            <w:pPr>
              <w:spacing w:after="0" w:line="240" w:lineRule="auto"/>
              <w:jc w:val="right"/>
            </w:pPr>
            <w:r>
              <w:t xml:space="preserve">When </w:t>
            </w:r>
            <w:r w:rsidR="00AA01CE">
              <w:t>you feel</w:t>
            </w:r>
            <w:r>
              <w:t xml:space="preserve"> the need to </w:t>
            </w:r>
            <w:r w:rsidR="00AA01CE">
              <w:t>go to the toilet there has been: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</w:pPr>
            <w:r>
              <w:t>Full control with no urgency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86DB3" w:rsidTr="00D86DB3">
        <w:trPr>
          <w:trHeight w:val="5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</w:pPr>
            <w:r>
              <w:t>A need to hurry to toilet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</w:tr>
      <w:tr w:rsidR="00D86DB3" w:rsidTr="00D86DB3">
        <w:trPr>
          <w:trHeight w:val="5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</w:pPr>
            <w:r>
              <w:t>Need to immediately defaecate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86DB3" w:rsidTr="00D86DB3">
        <w:trPr>
          <w:trHeight w:val="5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</w:pPr>
            <w:r>
              <w:t>Faecal incontinence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 w:val="restart"/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Blood:</w:t>
            </w:r>
          </w:p>
          <w:p w:rsidR="00D86DB3" w:rsidRPr="00DA2CD5" w:rsidRDefault="00D86DB3" w:rsidP="00D86DB3">
            <w:pPr>
              <w:spacing w:after="0" w:line="240" w:lineRule="auto"/>
              <w:jc w:val="right"/>
            </w:pPr>
            <w:r>
              <w:t>How much blood in the stools?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</w:pPr>
            <w:r>
              <w:t>None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</w:pPr>
            <w:r>
              <w:t>Trace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</w:pPr>
            <w:r>
              <w:t>Occasional frank/obvious blood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right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</w:pPr>
            <w:r>
              <w:t>Usually frank blood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 w:val="restart"/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Wellbeing:</w:t>
            </w:r>
          </w:p>
          <w:p w:rsidR="00D86DB3" w:rsidRPr="00DA2CD5" w:rsidRDefault="00AA01CE" w:rsidP="00AA01CE">
            <w:pPr>
              <w:spacing w:after="0" w:line="240" w:lineRule="auto"/>
              <w:jc w:val="right"/>
            </w:pPr>
            <w:r>
              <w:t>How was your wellbeing</w:t>
            </w:r>
            <w:r w:rsidR="00D86DB3">
              <w:t xml:space="preserve"> over the</w:t>
            </w:r>
            <w:r w:rsidR="00D86DB3" w:rsidRPr="00E56F5E">
              <w:rPr>
                <w:u w:val="single"/>
              </w:rPr>
              <w:t xml:space="preserve"> last week?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</w:pPr>
            <w:r>
              <w:t>Very well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  <w:vAlign w:val="bottom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0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</w:pPr>
            <w:r>
              <w:t>Slightly below par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1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shd w:val="clear" w:color="auto" w:fill="auto"/>
          </w:tcPr>
          <w:p w:rsidR="00D86DB3" w:rsidRDefault="00D86DB3" w:rsidP="00D86DB3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</w:pPr>
            <w:r>
              <w:t>Poor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2</w:t>
            </w:r>
          </w:p>
        </w:tc>
      </w:tr>
      <w:tr w:rsidR="00D86DB3" w:rsidTr="00D86DB3">
        <w:trPr>
          <w:trHeight w:val="20"/>
        </w:trPr>
        <w:tc>
          <w:tcPr>
            <w:tcW w:w="2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</w:pPr>
          </w:p>
        </w:tc>
        <w:tc>
          <w:tcPr>
            <w:tcW w:w="2495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</w:pPr>
            <w:r>
              <w:t>Terrible</w:t>
            </w:r>
          </w:p>
        </w:tc>
        <w:tc>
          <w:tcPr>
            <w:tcW w:w="1270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  <w:tc>
          <w:tcPr>
            <w:tcW w:w="568" w:type="dxa"/>
            <w:tcBorders>
              <w:top w:val="single" w:sz="4" w:space="0" w:color="BFBFBF"/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before="40" w:after="40" w:line="240" w:lineRule="auto"/>
              <w:jc w:val="center"/>
            </w:pPr>
            <w:r>
              <w:t>3</w:t>
            </w:r>
          </w:p>
        </w:tc>
      </w:tr>
      <w:tr w:rsidR="00D86DB3" w:rsidTr="00D86DB3">
        <w:trPr>
          <w:trHeight w:val="520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6DB3" w:rsidRPr="00E56F5E" w:rsidRDefault="00D86DB3" w:rsidP="00D86DB3">
            <w:pPr>
              <w:spacing w:after="0" w:line="240" w:lineRule="auto"/>
              <w:jc w:val="right"/>
              <w:rPr>
                <w:b/>
              </w:rPr>
            </w:pPr>
            <w:r w:rsidRPr="00E56F5E">
              <w:rPr>
                <w:b/>
              </w:rPr>
              <w:t>Total score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86DB3" w:rsidRDefault="00D86DB3" w:rsidP="00D86DB3">
            <w:pPr>
              <w:spacing w:after="0" w:line="240" w:lineRule="auto"/>
              <w:jc w:val="center"/>
            </w:pPr>
          </w:p>
        </w:tc>
      </w:tr>
    </w:tbl>
    <w:p w:rsidR="00D86DB3" w:rsidRDefault="00D86DB3" w:rsidP="00D86DB3">
      <w:pPr>
        <w:spacing w:after="0" w:line="240" w:lineRule="auto"/>
      </w:pPr>
    </w:p>
    <w:sectPr w:rsidR="00D86DB3" w:rsidSect="005C4CF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CE" w:rsidRDefault="00B372CE" w:rsidP="0033784E">
      <w:pPr>
        <w:spacing w:after="0" w:line="240" w:lineRule="auto"/>
      </w:pPr>
      <w:r>
        <w:separator/>
      </w:r>
    </w:p>
  </w:endnote>
  <w:endnote w:type="continuationSeparator" w:id="0">
    <w:p w:rsidR="00B372CE" w:rsidRDefault="00B372CE" w:rsidP="0033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F1B" w:rsidRDefault="00B372CE">
    <w:pPr>
      <w:pStyle w:val="Footer"/>
      <w:rPr>
        <w:color w:val="000066"/>
        <w:sz w:val="16"/>
      </w:rPr>
    </w:pPr>
    <w:r w:rsidRPr="002565A1">
      <w:rPr>
        <w:color w:val="000066"/>
        <w:sz w:val="16"/>
      </w:rPr>
      <w:t xml:space="preserve"> </w:t>
    </w:r>
    <w:r>
      <w:rPr>
        <w:color w:val="000066"/>
        <w:sz w:val="16"/>
      </w:rPr>
      <w:t>Dr Zoe Raos</w:t>
    </w:r>
    <w:r w:rsidR="002A5F1B">
      <w:rPr>
        <w:color w:val="000066"/>
        <w:sz w:val="16"/>
      </w:rPr>
      <w:t xml:space="preserve">, Gastroenterologist. June 2019, Review June 2021. Email </w:t>
    </w:r>
    <w:hyperlink r:id="rId1" w:history="1">
      <w:r w:rsidR="002A5F1B" w:rsidRPr="00BE2898">
        <w:rPr>
          <w:rStyle w:val="Hyperlink"/>
          <w:sz w:val="16"/>
        </w:rPr>
        <w:t>zoe.raos@waitematadhb.govt.nz</w:t>
      </w:r>
    </w:hyperlink>
    <w:r w:rsidR="002A5F1B">
      <w:rPr>
        <w:color w:val="000066"/>
        <w:sz w:val="16"/>
      </w:rPr>
      <w:t xml:space="preserve"> for any feedback, or to request a formattable version. This is a guideline</w:t>
    </w:r>
    <w:r w:rsidR="006E3738">
      <w:rPr>
        <w:color w:val="000066"/>
        <w:sz w:val="16"/>
      </w:rPr>
      <w:t>, may not reflect local resources,</w:t>
    </w:r>
    <w:r w:rsidR="002A5F1B">
      <w:rPr>
        <w:color w:val="000066"/>
        <w:sz w:val="16"/>
      </w:rPr>
      <w:t xml:space="preserve"> and does not replace careful clinical decision making</w:t>
    </w:r>
    <w:r w:rsidR="006E3738">
      <w:rPr>
        <w:color w:val="000066"/>
        <w:sz w:val="16"/>
      </w:rPr>
      <w:t>.</w:t>
    </w:r>
    <w:r w:rsidR="002A5F1B">
      <w:rPr>
        <w:color w:val="000066"/>
        <w:sz w:val="16"/>
      </w:rPr>
      <w:t xml:space="preserve"> </w:t>
    </w:r>
  </w:p>
  <w:p w:rsidR="00B372CE" w:rsidRPr="002648F3" w:rsidRDefault="002A5F1B">
    <w:pPr>
      <w:pStyle w:val="Footer"/>
      <w:rPr>
        <w:color w:val="000066"/>
        <w:sz w:val="16"/>
      </w:rPr>
    </w:pPr>
    <w:r>
      <w:rPr>
        <w:color w:val="000066"/>
        <w:sz w:val="16"/>
      </w:rPr>
      <w:t xml:space="preserve">. </w:t>
    </w:r>
    <w:sdt>
      <w:sdtPr>
        <w:rPr>
          <w:color w:val="000066"/>
          <w:sz w:val="16"/>
        </w:rPr>
        <w:id w:val="5794903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000066"/>
            <w:sz w:val="16"/>
          </w:rPr>
          <w:t xml:space="preserve">page </w:t>
        </w:r>
        <w:r w:rsidR="00B372CE">
          <w:rPr>
            <w:color w:val="000066"/>
            <w:sz w:val="16"/>
          </w:rPr>
          <w:t xml:space="preserve"> </w:t>
        </w:r>
        <w:r w:rsidR="00B372CE" w:rsidRPr="002648F3">
          <w:rPr>
            <w:color w:val="000066"/>
            <w:sz w:val="16"/>
          </w:rPr>
          <w:fldChar w:fldCharType="begin"/>
        </w:r>
        <w:r w:rsidR="00B372CE" w:rsidRPr="002648F3">
          <w:rPr>
            <w:color w:val="000066"/>
            <w:sz w:val="16"/>
          </w:rPr>
          <w:instrText xml:space="preserve"> PAGE   \* MERGEFORMAT </w:instrText>
        </w:r>
        <w:r w:rsidR="00B372CE" w:rsidRPr="002648F3">
          <w:rPr>
            <w:color w:val="000066"/>
            <w:sz w:val="16"/>
          </w:rPr>
          <w:fldChar w:fldCharType="separate"/>
        </w:r>
        <w:r w:rsidR="00645986">
          <w:rPr>
            <w:noProof/>
            <w:color w:val="000066"/>
            <w:sz w:val="16"/>
          </w:rPr>
          <w:t>6</w:t>
        </w:r>
        <w:r w:rsidR="00B372CE" w:rsidRPr="002648F3">
          <w:rPr>
            <w:noProof/>
            <w:color w:val="000066"/>
            <w:sz w:val="16"/>
          </w:rPr>
          <w:fldChar w:fldCharType="end"/>
        </w:r>
        <w:r w:rsidR="00B372CE" w:rsidRPr="002648F3">
          <w:rPr>
            <w:color w:val="000066"/>
            <w:sz w:val="16"/>
          </w:rPr>
          <w:tab/>
        </w:r>
        <w:r w:rsidR="00B372CE">
          <w:rPr>
            <w:color w:val="000066"/>
            <w:sz w:val="16"/>
          </w:rPr>
          <w:t xml:space="preserve">                  </w:t>
        </w:r>
        <w:r w:rsidR="00B372CE" w:rsidRPr="002648F3">
          <w:rPr>
            <w:color w:val="000066"/>
            <w:sz w:val="16"/>
          </w:rPr>
          <w:t>TO BE FILED IN PATIENT RECORD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F1B" w:rsidRDefault="002A5F1B" w:rsidP="002A5F1B">
    <w:pPr>
      <w:pStyle w:val="Footer"/>
      <w:rPr>
        <w:color w:val="000066"/>
        <w:sz w:val="16"/>
      </w:rPr>
    </w:pPr>
    <w:r>
      <w:rPr>
        <w:color w:val="000066"/>
        <w:sz w:val="16"/>
      </w:rPr>
      <w:t xml:space="preserve">Dr Zoe Raos, Gastroenterologist. June 2019, Review June 2021. Email </w:t>
    </w:r>
    <w:hyperlink r:id="rId1" w:history="1">
      <w:r w:rsidRPr="00BE2898">
        <w:rPr>
          <w:rStyle w:val="Hyperlink"/>
          <w:sz w:val="16"/>
        </w:rPr>
        <w:t>zoe.raos@waitematadhb.govt.nz</w:t>
      </w:r>
    </w:hyperlink>
    <w:r>
      <w:rPr>
        <w:color w:val="000066"/>
        <w:sz w:val="16"/>
      </w:rPr>
      <w:t xml:space="preserve"> for any feedback, or to request a </w:t>
    </w:r>
    <w:r w:rsidR="006E3738">
      <w:rPr>
        <w:color w:val="000066"/>
        <w:sz w:val="16"/>
      </w:rPr>
      <w:t>formattable</w:t>
    </w:r>
    <w:r>
      <w:rPr>
        <w:color w:val="000066"/>
        <w:sz w:val="16"/>
      </w:rPr>
      <w:t xml:space="preserve"> version. This is a guideline and does not replace careful clinical decision making. References available on request. </w:t>
    </w:r>
  </w:p>
  <w:p w:rsidR="002A5F1B" w:rsidRPr="002648F3" w:rsidRDefault="002A5F1B" w:rsidP="002A5F1B">
    <w:pPr>
      <w:pStyle w:val="Footer"/>
      <w:rPr>
        <w:color w:val="000066"/>
        <w:sz w:val="16"/>
      </w:rPr>
    </w:pPr>
    <w:r>
      <w:rPr>
        <w:color w:val="000066"/>
        <w:sz w:val="16"/>
      </w:rPr>
      <w:t xml:space="preserve">. </w:t>
    </w:r>
    <w:sdt>
      <w:sdtPr>
        <w:rPr>
          <w:color w:val="000066"/>
          <w:sz w:val="16"/>
        </w:rPr>
        <w:id w:val="-1818292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000066"/>
            <w:sz w:val="16"/>
          </w:rPr>
          <w:t xml:space="preserve">page  </w:t>
        </w:r>
        <w:r w:rsidRPr="002648F3">
          <w:rPr>
            <w:color w:val="000066"/>
            <w:sz w:val="16"/>
          </w:rPr>
          <w:fldChar w:fldCharType="begin"/>
        </w:r>
        <w:r w:rsidRPr="002648F3">
          <w:rPr>
            <w:color w:val="000066"/>
            <w:sz w:val="16"/>
          </w:rPr>
          <w:instrText xml:space="preserve"> PAGE   \* MERGEFORMAT </w:instrText>
        </w:r>
        <w:r w:rsidRPr="002648F3">
          <w:rPr>
            <w:color w:val="000066"/>
            <w:sz w:val="16"/>
          </w:rPr>
          <w:fldChar w:fldCharType="separate"/>
        </w:r>
        <w:r w:rsidR="00645986">
          <w:rPr>
            <w:noProof/>
            <w:color w:val="000066"/>
            <w:sz w:val="16"/>
          </w:rPr>
          <w:t>5</w:t>
        </w:r>
        <w:r w:rsidRPr="002648F3">
          <w:rPr>
            <w:noProof/>
            <w:color w:val="000066"/>
            <w:sz w:val="16"/>
          </w:rPr>
          <w:fldChar w:fldCharType="end"/>
        </w:r>
        <w:r w:rsidRPr="002648F3">
          <w:rPr>
            <w:color w:val="000066"/>
            <w:sz w:val="16"/>
          </w:rPr>
          <w:tab/>
        </w:r>
        <w:r>
          <w:rPr>
            <w:color w:val="000066"/>
            <w:sz w:val="16"/>
          </w:rPr>
          <w:t xml:space="preserve">                  </w:t>
        </w:r>
        <w:r w:rsidRPr="002648F3">
          <w:rPr>
            <w:color w:val="000066"/>
            <w:sz w:val="16"/>
          </w:rPr>
          <w:t>TO BE FILED IN PATIENT RECORD</w:t>
        </w:r>
      </w:sdtContent>
    </w:sdt>
  </w:p>
  <w:p w:rsidR="00B372CE" w:rsidRPr="002A5F1B" w:rsidRDefault="00B372CE" w:rsidP="002A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CE" w:rsidRDefault="00B372CE" w:rsidP="0033784E">
      <w:pPr>
        <w:spacing w:after="0" w:line="240" w:lineRule="auto"/>
      </w:pPr>
      <w:r>
        <w:separator/>
      </w:r>
    </w:p>
  </w:footnote>
  <w:footnote w:type="continuationSeparator" w:id="0">
    <w:p w:rsidR="00B372CE" w:rsidRDefault="00B372CE" w:rsidP="0033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2CE" w:rsidRPr="00DB0FFA" w:rsidRDefault="00B372CE" w:rsidP="005C4CF6">
    <w:pPr>
      <w:pStyle w:val="Header"/>
      <w:tabs>
        <w:tab w:val="center" w:pos="4820"/>
      </w:tabs>
      <w:ind w:right="-2"/>
      <w:rPr>
        <w:rFonts w:ascii="Calibri" w:hAnsi="Calibri" w:cs="Calibri"/>
      </w:rPr>
    </w:pPr>
    <w:r>
      <w:rPr>
        <w:rFonts w:ascii="Calibri" w:hAnsi="Calibri" w:cs="Calibr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49C2AB" wp14:editId="4ABDD145">
              <wp:simplePos x="0" y="0"/>
              <wp:positionH relativeFrom="column">
                <wp:posOffset>1949450</wp:posOffset>
              </wp:positionH>
              <wp:positionV relativeFrom="paragraph">
                <wp:posOffset>-71281</wp:posOffset>
              </wp:positionV>
              <wp:extent cx="3815715" cy="935990"/>
              <wp:effectExtent l="0" t="0" r="13335" b="1651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935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1E6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72CE" w:rsidRPr="00C611E6" w:rsidRDefault="00B372CE" w:rsidP="005C4CF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First Name: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Gender: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</w:t>
                          </w:r>
                        </w:p>
                        <w:p w:rsidR="00B372CE" w:rsidRPr="00C611E6" w:rsidRDefault="00B372CE" w:rsidP="005C4CF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Surname: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____________________________________________</w:t>
                          </w:r>
                        </w:p>
                        <w:p w:rsidR="00B372CE" w:rsidRPr="00C611E6" w:rsidRDefault="00B372CE" w:rsidP="005C4CF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Address: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____________________________________________</w:t>
                          </w:r>
                        </w:p>
                        <w:p w:rsidR="00B372CE" w:rsidRPr="00C611E6" w:rsidRDefault="00B372CE" w:rsidP="005C4CF6">
                          <w:pPr>
                            <w:tabs>
                              <w:tab w:val="left" w:pos="1276"/>
                              <w:tab w:val="left" w:pos="2977"/>
                              <w:tab w:val="left" w:pos="4111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Date of Birth: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NHI#: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</w:t>
                          </w:r>
                        </w:p>
                        <w:p w:rsidR="00B372CE" w:rsidRPr="00C611E6" w:rsidRDefault="00B372CE" w:rsidP="005C4CF6">
                          <w:pPr>
                            <w:tabs>
                              <w:tab w:val="left" w:pos="1276"/>
                              <w:tab w:val="left" w:pos="2977"/>
                              <w:tab w:val="left" w:pos="4111"/>
                            </w:tabs>
                            <w:spacing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Ward/Clinic: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Consultant: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C2A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5" type="#_x0000_t202" style="position:absolute;margin-left:153.5pt;margin-top:-5.6pt;width:300.45pt;height:7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" strokecolor="#001e60">
              <v:textbox>
                <w:txbxContent>
                  <w:p w:rsidR="00B372CE" w:rsidRPr="00C611E6" w:rsidRDefault="00B372CE" w:rsidP="005C4CF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First Name: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Gender: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</w:t>
                    </w:r>
                  </w:p>
                  <w:p w:rsidR="00B372CE" w:rsidRPr="00C611E6" w:rsidRDefault="00B372CE" w:rsidP="005C4CF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Surname: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____________________________________________</w:t>
                    </w:r>
                  </w:p>
                  <w:p w:rsidR="00B372CE" w:rsidRPr="00C611E6" w:rsidRDefault="00B372CE" w:rsidP="005C4CF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Address: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____________________________________________</w:t>
                    </w:r>
                  </w:p>
                  <w:p w:rsidR="00B372CE" w:rsidRPr="00C611E6" w:rsidRDefault="00B372CE" w:rsidP="005C4CF6">
                    <w:pPr>
                      <w:tabs>
                        <w:tab w:val="left" w:pos="1276"/>
                        <w:tab w:val="left" w:pos="2977"/>
                        <w:tab w:val="left" w:pos="4111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Date of Birth: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NHI#: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</w:t>
                    </w:r>
                  </w:p>
                  <w:p w:rsidR="00B372CE" w:rsidRPr="00C611E6" w:rsidRDefault="00B372CE" w:rsidP="005C4CF6">
                    <w:pPr>
                      <w:tabs>
                        <w:tab w:val="left" w:pos="1276"/>
                        <w:tab w:val="left" w:pos="2977"/>
                        <w:tab w:val="left" w:pos="4111"/>
                      </w:tabs>
                      <w:spacing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Ward/Clinic: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Consultant: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</w:t>
                    </w:r>
                  </w:p>
                </w:txbxContent>
              </v:textbox>
            </v:shape>
          </w:pict>
        </mc:Fallback>
      </mc:AlternateContent>
    </w:r>
    <w:r w:rsidRPr="00C611E6">
      <w:rPr>
        <w:rFonts w:ascii="Calibri" w:hAnsi="Calibri" w:cs="Calibri"/>
        <w:noProof/>
        <w:color w:val="000066"/>
        <w:lang w:val="en-NZ" w:eastAsia="en-N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1211EA" wp14:editId="234633A6">
              <wp:simplePos x="0" y="0"/>
              <wp:positionH relativeFrom="column">
                <wp:posOffset>-762000</wp:posOffset>
              </wp:positionH>
              <wp:positionV relativeFrom="paragraph">
                <wp:posOffset>-92075</wp:posOffset>
              </wp:positionV>
              <wp:extent cx="371475" cy="10182225"/>
              <wp:effectExtent l="0" t="0" r="28575" b="28575"/>
              <wp:wrapNone/>
              <wp:docPr id="66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10182225"/>
                      </a:xfrm>
                      <a:prstGeom prst="rect">
                        <a:avLst/>
                      </a:prstGeom>
                      <a:solidFill>
                        <a:srgbClr val="001E60"/>
                      </a:solidFill>
                      <a:ln w="9525">
                        <a:solidFill>
                          <a:srgbClr val="3A5C7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72CE" w:rsidRDefault="00B372CE" w:rsidP="005C4C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211EA" id="Rectangle 66" o:spid="_x0000_s1036" style="position:absolute;margin-left:-60pt;margin-top:-7.25pt;width:29.25pt;height:80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" fillcolor="#001e60" strokecolor="#3a5c78">
              <v:textbox>
                <w:txbxContent>
                  <w:p w:rsidR="00B372CE" w:rsidRDefault="00B372CE" w:rsidP="005C4C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 w:cs="Calibr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73821AC" wp14:editId="1F70B06F">
              <wp:simplePos x="0" y="0"/>
              <wp:positionH relativeFrom="column">
                <wp:posOffset>2899410</wp:posOffset>
              </wp:positionH>
              <wp:positionV relativeFrom="paragraph">
                <wp:posOffset>260985</wp:posOffset>
              </wp:positionV>
              <wp:extent cx="2762250" cy="26670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2CE" w:rsidRPr="00F2207F" w:rsidRDefault="00B372CE" w:rsidP="005C4CF6">
                          <w:pPr>
                            <w:tabs>
                              <w:tab w:val="left" w:pos="1134"/>
                              <w:tab w:val="left" w:pos="3544"/>
                              <w:tab w:val="left" w:pos="4253"/>
                            </w:tabs>
                            <w:spacing w:after="20"/>
                            <w:jc w:val="center"/>
                            <w:rPr>
                              <w:color w:val="A6A6A6"/>
                            </w:rPr>
                          </w:pPr>
                          <w:r w:rsidRPr="00F2207F">
                            <w:rPr>
                              <w:rFonts w:ascii="Calibri" w:hAnsi="Calibri" w:cs="Calibri"/>
                              <w:b/>
                              <w:color w:val="A6A6A6"/>
                            </w:rPr>
                            <w:t xml:space="preserve">[ </w:t>
                          </w:r>
                          <w:r w:rsidRPr="00F2207F">
                            <w:rPr>
                              <w:rFonts w:ascii="Calibri" w:hAnsi="Calibri" w:cs="Calibri"/>
                              <w:b/>
                              <w:i/>
                              <w:color w:val="A6A6A6"/>
                            </w:rPr>
                            <w:t xml:space="preserve">AFFIX PATIENT LABEL HERE </w:t>
                          </w:r>
                          <w:r w:rsidRPr="00F2207F">
                            <w:rPr>
                              <w:rFonts w:ascii="Calibri" w:hAnsi="Calibri" w:cs="Calibri"/>
                              <w:b/>
                              <w:color w:val="A6A6A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3821AC" id="Text Box 67" o:spid="_x0000_s1037" type="#_x0000_t202" style="position:absolute;margin-left:228.3pt;margin-top:20.55pt;width:217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" filled="f" stroked="f">
              <v:textbox>
                <w:txbxContent>
                  <w:p w:rsidR="00B372CE" w:rsidRPr="00F2207F" w:rsidRDefault="00B372CE" w:rsidP="005C4CF6">
                    <w:pPr>
                      <w:tabs>
                        <w:tab w:val="left" w:pos="1134"/>
                        <w:tab w:val="left" w:pos="3544"/>
                        <w:tab w:val="left" w:pos="4253"/>
                      </w:tabs>
                      <w:spacing w:after="20"/>
                      <w:jc w:val="center"/>
                      <w:rPr>
                        <w:color w:val="A6A6A6"/>
                      </w:rPr>
                    </w:pPr>
                    <w:r w:rsidRPr="00F2207F">
                      <w:rPr>
                        <w:rFonts w:ascii="Calibri" w:hAnsi="Calibri" w:cs="Calibri"/>
                        <w:b/>
                        <w:color w:val="A6A6A6"/>
                      </w:rPr>
                      <w:t xml:space="preserve">[ </w:t>
                    </w:r>
                    <w:r w:rsidRPr="00F2207F">
                      <w:rPr>
                        <w:rFonts w:ascii="Calibri" w:hAnsi="Calibri" w:cs="Calibri"/>
                        <w:b/>
                        <w:i/>
                        <w:color w:val="A6A6A6"/>
                      </w:rPr>
                      <w:t xml:space="preserve">AFFIX PATIENT LABEL HERE </w:t>
                    </w:r>
                    <w:r w:rsidRPr="00F2207F">
                      <w:rPr>
                        <w:rFonts w:ascii="Calibri" w:hAnsi="Calibri" w:cs="Calibri"/>
                        <w:b/>
                        <w:color w:val="A6A6A6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</w:p>
  <w:p w:rsidR="00B372CE" w:rsidRPr="00DB0FFA" w:rsidRDefault="00B372CE" w:rsidP="005C4CF6">
    <w:pPr>
      <w:pStyle w:val="Header"/>
      <w:tabs>
        <w:tab w:val="center" w:pos="4820"/>
        <w:tab w:val="right" w:pos="9639"/>
      </w:tabs>
      <w:rPr>
        <w:rFonts w:ascii="Calibri" w:hAnsi="Calibri" w:cs="Calibri"/>
      </w:rPr>
    </w:pPr>
    <w:r>
      <w:rPr>
        <w:rFonts w:ascii="Calibri" w:hAnsi="Calibri" w:cs="Calibri"/>
        <w:noProof/>
        <w:lang w:val="en-NZ" w:eastAsia="en-NZ"/>
      </w:rPr>
      <w:drawing>
        <wp:inline distT="0" distB="0" distL="0" distR="0" wp14:anchorId="2418DC75" wp14:editId="68CE3B89">
          <wp:extent cx="1724722" cy="499457"/>
          <wp:effectExtent l="0" t="0" r="0" b="0"/>
          <wp:docPr id="14" name="Picture 14" descr="C:\Users\raosz.HEALTHCARE\AppData\Local\Microsoft\Windows\Temporary Internet Files\Content.IE5\1KPVEYGV\Snip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osz.HEALTHCARE\AppData\Local\Microsoft\Windows\Temporary Internet Files\Content.IE5\1KPVEYGV\Snip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18" cy="50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2CE" w:rsidRDefault="00B372CE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2808F4" wp14:editId="4FEC3AE0">
              <wp:simplePos x="0" y="0"/>
              <wp:positionH relativeFrom="column">
                <wp:posOffset>-5205526</wp:posOffset>
              </wp:positionH>
              <wp:positionV relativeFrom="paragraph">
                <wp:posOffset>4588232</wp:posOffset>
              </wp:positionV>
              <wp:extent cx="9204314" cy="455930"/>
              <wp:effectExtent l="0" t="0" r="0" b="0"/>
              <wp:wrapNone/>
              <wp:docPr id="68" name="Text 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9204314" cy="455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72CE" w:rsidRPr="0091178A" w:rsidRDefault="00B372CE" w:rsidP="0091178A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</w:rPr>
                          </w:pPr>
                          <w:r w:rsidRPr="0091178A">
                            <w:rPr>
                              <w:b/>
                              <w:color w:val="FFFFFF" w:themeColor="background1"/>
                              <w:sz w:val="48"/>
                            </w:rPr>
                            <w:t>ACUTE SEVERE COLITIS PATHWAY</w:t>
                          </w:r>
                        </w:p>
                        <w:p w:rsidR="00B372CE" w:rsidRPr="0053264D" w:rsidRDefault="00B372CE" w:rsidP="005C4CF6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808F4" id="Text Box 68" o:spid="_x0000_s1038" type="#_x0000_t202" style="position:absolute;margin-left:-409.9pt;margin-top:361.3pt;width:724.75pt;height:35.9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" filled="f" stroked="f" strokeweight=".5pt">
              <v:textbox>
                <w:txbxContent>
                  <w:p w:rsidR="00B372CE" w:rsidRPr="0091178A" w:rsidRDefault="00B372CE" w:rsidP="0091178A">
                    <w:pPr>
                      <w:jc w:val="center"/>
                      <w:rPr>
                        <w:b/>
                        <w:color w:val="FFFFFF" w:themeColor="background1"/>
                        <w:sz w:val="48"/>
                      </w:rPr>
                    </w:pPr>
                    <w:r w:rsidRPr="0091178A">
                      <w:rPr>
                        <w:b/>
                        <w:color w:val="FFFFFF" w:themeColor="background1"/>
                        <w:sz w:val="48"/>
                      </w:rPr>
                      <w:t>ACUTE SEVERE COLITIS PATHWAY</w:t>
                    </w:r>
                  </w:p>
                  <w:p w:rsidR="00B372CE" w:rsidRPr="0053264D" w:rsidRDefault="00B372CE" w:rsidP="005C4CF6">
                    <w:pPr>
                      <w:jc w:val="center"/>
                      <w:rPr>
                        <w:b/>
                        <w:color w:val="FFFFFF" w:themeColor="background1"/>
                        <w:sz w:val="4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2CE" w:rsidRPr="00DB0FFA" w:rsidRDefault="00B372CE" w:rsidP="00C611E6">
    <w:pPr>
      <w:pStyle w:val="Header"/>
      <w:tabs>
        <w:tab w:val="center" w:pos="4820"/>
      </w:tabs>
      <w:ind w:right="-2"/>
      <w:rPr>
        <w:rFonts w:ascii="Calibri" w:hAnsi="Calibri" w:cs="Calibri"/>
      </w:rPr>
    </w:pPr>
    <w:r>
      <w:rPr>
        <w:rFonts w:ascii="Calibri" w:hAnsi="Calibri" w:cs="Calibr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FAB8E" wp14:editId="18552A8C">
              <wp:simplePos x="0" y="0"/>
              <wp:positionH relativeFrom="column">
                <wp:posOffset>1949450</wp:posOffset>
              </wp:positionH>
              <wp:positionV relativeFrom="paragraph">
                <wp:posOffset>-70646</wp:posOffset>
              </wp:positionV>
              <wp:extent cx="3815715" cy="935990"/>
              <wp:effectExtent l="0" t="0" r="13335" b="165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935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1E6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72CE" w:rsidRPr="00C611E6" w:rsidRDefault="00B372CE" w:rsidP="00C611E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First Name: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Gender: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</w:t>
                          </w:r>
                        </w:p>
                        <w:p w:rsidR="00B372CE" w:rsidRPr="00C611E6" w:rsidRDefault="00B372CE" w:rsidP="00C611E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Surname: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____________________________________________</w:t>
                          </w:r>
                        </w:p>
                        <w:p w:rsidR="00B372CE" w:rsidRPr="00C611E6" w:rsidRDefault="00B372CE" w:rsidP="00C611E6">
                          <w:pPr>
                            <w:tabs>
                              <w:tab w:val="left" w:pos="1276"/>
                              <w:tab w:val="left" w:pos="3969"/>
                              <w:tab w:val="left" w:pos="4962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Address: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____________________________________________</w:t>
                          </w:r>
                        </w:p>
                        <w:p w:rsidR="00B372CE" w:rsidRPr="00C611E6" w:rsidRDefault="00B372CE" w:rsidP="00C611E6">
                          <w:pPr>
                            <w:tabs>
                              <w:tab w:val="left" w:pos="1276"/>
                              <w:tab w:val="left" w:pos="2977"/>
                              <w:tab w:val="left" w:pos="4111"/>
                            </w:tabs>
                            <w:spacing w:after="20"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Date of Birth: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NHI#: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</w:t>
                          </w:r>
                        </w:p>
                        <w:p w:rsidR="00B372CE" w:rsidRPr="00C611E6" w:rsidRDefault="00B372CE" w:rsidP="00C611E6">
                          <w:pPr>
                            <w:tabs>
                              <w:tab w:val="left" w:pos="1276"/>
                              <w:tab w:val="left" w:pos="2977"/>
                              <w:tab w:val="left" w:pos="4111"/>
                            </w:tabs>
                            <w:spacing w:line="254" w:lineRule="auto"/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</w:pP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>Ward/Clinic: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Consultant:</w:t>
                          </w:r>
                          <w:r w:rsidRPr="00C611E6">
                            <w:rPr>
                              <w:rFonts w:ascii="Calibri" w:hAnsi="Calibri" w:cs="Calibri"/>
                              <w:b/>
                              <w:color w:val="001E60"/>
                              <w:sz w:val="20"/>
                              <w:szCs w:val="18"/>
                            </w:rPr>
                            <w:tab/>
                            <w:t>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FAB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153.5pt;margin-top:-5.55pt;width:300.4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" strokecolor="#001e60">
              <v:textbox>
                <w:txbxContent>
                  <w:p w:rsidR="00B372CE" w:rsidRPr="00C611E6" w:rsidRDefault="00B372CE" w:rsidP="00C611E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First Name: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Gender: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</w:t>
                    </w:r>
                  </w:p>
                  <w:p w:rsidR="00B372CE" w:rsidRPr="00C611E6" w:rsidRDefault="00B372CE" w:rsidP="00C611E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Surname: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____________________________________________</w:t>
                    </w:r>
                  </w:p>
                  <w:p w:rsidR="00B372CE" w:rsidRPr="00C611E6" w:rsidRDefault="00B372CE" w:rsidP="00C611E6">
                    <w:pPr>
                      <w:tabs>
                        <w:tab w:val="left" w:pos="1276"/>
                        <w:tab w:val="left" w:pos="3969"/>
                        <w:tab w:val="left" w:pos="4962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Address: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____________________________________________</w:t>
                    </w:r>
                  </w:p>
                  <w:p w:rsidR="00B372CE" w:rsidRPr="00C611E6" w:rsidRDefault="00B372CE" w:rsidP="00C611E6">
                    <w:pPr>
                      <w:tabs>
                        <w:tab w:val="left" w:pos="1276"/>
                        <w:tab w:val="left" w:pos="2977"/>
                        <w:tab w:val="left" w:pos="4111"/>
                      </w:tabs>
                      <w:spacing w:after="20"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Date of Birth: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NHI#: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</w:t>
                    </w:r>
                  </w:p>
                  <w:p w:rsidR="00B372CE" w:rsidRPr="00C611E6" w:rsidRDefault="00B372CE" w:rsidP="00C611E6">
                    <w:pPr>
                      <w:tabs>
                        <w:tab w:val="left" w:pos="1276"/>
                        <w:tab w:val="left" w:pos="2977"/>
                        <w:tab w:val="left" w:pos="4111"/>
                      </w:tabs>
                      <w:spacing w:line="254" w:lineRule="auto"/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</w:pP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>Ward/Clinic: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Consultant:</w:t>
                    </w:r>
                    <w:r w:rsidRPr="00C611E6">
                      <w:rPr>
                        <w:rFonts w:ascii="Calibri" w:hAnsi="Calibri" w:cs="Calibri"/>
                        <w:b/>
                        <w:color w:val="001E60"/>
                        <w:sz w:val="20"/>
                        <w:szCs w:val="18"/>
                      </w:rPr>
                      <w:tab/>
                      <w:t>_______________</w:t>
                    </w:r>
                  </w:p>
                </w:txbxContent>
              </v:textbox>
            </v:shape>
          </w:pict>
        </mc:Fallback>
      </mc:AlternateContent>
    </w:r>
    <w:r w:rsidRPr="00C611E6">
      <w:rPr>
        <w:rFonts w:ascii="Calibri" w:hAnsi="Calibri" w:cs="Calibri"/>
        <w:noProof/>
        <w:color w:val="000066"/>
        <w:lang w:val="en-NZ" w:eastAsia="en-N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4E0D09" wp14:editId="4B56D362">
              <wp:simplePos x="0" y="0"/>
              <wp:positionH relativeFrom="column">
                <wp:posOffset>6115049</wp:posOffset>
              </wp:positionH>
              <wp:positionV relativeFrom="paragraph">
                <wp:posOffset>-92075</wp:posOffset>
              </wp:positionV>
              <wp:extent cx="371475" cy="10182225"/>
              <wp:effectExtent l="0" t="0" r="28575" b="2857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10182225"/>
                      </a:xfrm>
                      <a:prstGeom prst="rect">
                        <a:avLst/>
                      </a:prstGeom>
                      <a:solidFill>
                        <a:srgbClr val="001E60"/>
                      </a:solidFill>
                      <a:ln w="9525">
                        <a:solidFill>
                          <a:srgbClr val="3A5C7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72CE" w:rsidRDefault="00B372CE" w:rsidP="00C611E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E0D09" id="Rectangle 4" o:spid="_x0000_s1040" style="position:absolute;margin-left:481.5pt;margin-top:-7.25pt;width:29.25pt;height:8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" fillcolor="#001e60" strokecolor="#3a5c78">
              <v:textbox>
                <w:txbxContent>
                  <w:p w:rsidR="00B372CE" w:rsidRDefault="00B372CE" w:rsidP="00C611E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Calibri" w:hAnsi="Calibri" w:cs="Calibri"/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F82A85" wp14:editId="37841AF1">
              <wp:simplePos x="0" y="0"/>
              <wp:positionH relativeFrom="column">
                <wp:posOffset>2899410</wp:posOffset>
              </wp:positionH>
              <wp:positionV relativeFrom="paragraph">
                <wp:posOffset>260985</wp:posOffset>
              </wp:positionV>
              <wp:extent cx="2762250" cy="266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2CE" w:rsidRPr="00F2207F" w:rsidRDefault="00B372CE" w:rsidP="00C611E6">
                          <w:pPr>
                            <w:tabs>
                              <w:tab w:val="left" w:pos="1134"/>
                              <w:tab w:val="left" w:pos="3544"/>
                              <w:tab w:val="left" w:pos="4253"/>
                            </w:tabs>
                            <w:spacing w:after="20"/>
                            <w:jc w:val="center"/>
                            <w:rPr>
                              <w:color w:val="A6A6A6"/>
                            </w:rPr>
                          </w:pPr>
                          <w:r w:rsidRPr="00F2207F">
                            <w:rPr>
                              <w:rFonts w:ascii="Calibri" w:hAnsi="Calibri" w:cs="Calibri"/>
                              <w:b/>
                              <w:color w:val="A6A6A6"/>
                            </w:rPr>
                            <w:t xml:space="preserve">[ </w:t>
                          </w:r>
                          <w:r w:rsidRPr="00F2207F">
                            <w:rPr>
                              <w:rFonts w:ascii="Calibri" w:hAnsi="Calibri" w:cs="Calibri"/>
                              <w:b/>
                              <w:i/>
                              <w:color w:val="A6A6A6"/>
                            </w:rPr>
                            <w:t xml:space="preserve">AFFIX PATIENT LABEL HERE </w:t>
                          </w:r>
                          <w:r w:rsidRPr="00F2207F">
                            <w:rPr>
                              <w:rFonts w:ascii="Calibri" w:hAnsi="Calibri" w:cs="Calibri"/>
                              <w:b/>
                              <w:color w:val="A6A6A6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82A85" id="Text Box 5" o:spid="_x0000_s1041" type="#_x0000_t202" style="position:absolute;margin-left:228.3pt;margin-top:20.55pt;width:217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xvuQIAAMA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" filled="f" stroked="f">
              <v:textbox>
                <w:txbxContent>
                  <w:p w:rsidR="00B372CE" w:rsidRPr="00F2207F" w:rsidRDefault="00B372CE" w:rsidP="00C611E6">
                    <w:pPr>
                      <w:tabs>
                        <w:tab w:val="left" w:pos="1134"/>
                        <w:tab w:val="left" w:pos="3544"/>
                        <w:tab w:val="left" w:pos="4253"/>
                      </w:tabs>
                      <w:spacing w:after="20"/>
                      <w:jc w:val="center"/>
                      <w:rPr>
                        <w:color w:val="A6A6A6"/>
                      </w:rPr>
                    </w:pPr>
                    <w:r w:rsidRPr="00F2207F">
                      <w:rPr>
                        <w:rFonts w:ascii="Calibri" w:hAnsi="Calibri" w:cs="Calibri"/>
                        <w:b/>
                        <w:color w:val="A6A6A6"/>
                      </w:rPr>
                      <w:t xml:space="preserve">[ </w:t>
                    </w:r>
                    <w:r w:rsidRPr="00F2207F">
                      <w:rPr>
                        <w:rFonts w:ascii="Calibri" w:hAnsi="Calibri" w:cs="Calibri"/>
                        <w:b/>
                        <w:i/>
                        <w:color w:val="A6A6A6"/>
                      </w:rPr>
                      <w:t xml:space="preserve">AFFIX PATIENT LABEL HERE </w:t>
                    </w:r>
                    <w:r w:rsidRPr="00F2207F">
                      <w:rPr>
                        <w:rFonts w:ascii="Calibri" w:hAnsi="Calibri" w:cs="Calibri"/>
                        <w:b/>
                        <w:color w:val="A6A6A6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Pr="00746B2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rFonts w:ascii="Calibri" w:hAnsi="Calibri" w:cs="Calibri"/>
        <w:noProof/>
        <w:lang w:val="en-NZ" w:eastAsia="en-NZ"/>
      </w:rPr>
      <w:drawing>
        <wp:inline distT="0" distB="0" distL="0" distR="0" wp14:anchorId="620A553B" wp14:editId="4174B5CA">
          <wp:extent cx="1724722" cy="499457"/>
          <wp:effectExtent l="0" t="0" r="0" b="0"/>
          <wp:docPr id="13" name="Picture 13" descr="C:\Users\raosz.HEALTHCARE\AppData\Local\Microsoft\Windows\Temporary Internet Files\Content.IE5\1KPVEYGV\Snip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osz.HEALTHCARE\AppData\Local\Microsoft\Windows\Temporary Internet Files\Content.IE5\1KPVEYGV\Snip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18" cy="502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2CE" w:rsidRPr="00DB0FFA" w:rsidRDefault="00B372CE" w:rsidP="00C611E6">
    <w:pPr>
      <w:pStyle w:val="Header"/>
      <w:tabs>
        <w:tab w:val="center" w:pos="4820"/>
        <w:tab w:val="right" w:pos="9639"/>
      </w:tabs>
      <w:rPr>
        <w:rFonts w:ascii="Calibri" w:hAnsi="Calibri" w:cs="Calibri"/>
      </w:rPr>
    </w:pPr>
  </w:p>
  <w:p w:rsidR="00B372CE" w:rsidRDefault="00B37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4.25pt;rotation:-90;visibility:visible;mso-wrap-style:square" o:bullet="t">
        <v:imagedata r:id="rId1" o:title=""/>
      </v:shape>
    </w:pict>
  </w:numPicBullet>
  <w:abstractNum w:abstractNumId="0" w15:restartNumberingAfterBreak="0">
    <w:nsid w:val="00E9254C"/>
    <w:multiLevelType w:val="hybridMultilevel"/>
    <w:tmpl w:val="0338F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96EAD"/>
    <w:multiLevelType w:val="hybridMultilevel"/>
    <w:tmpl w:val="733C268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F3F20"/>
    <w:multiLevelType w:val="hybridMultilevel"/>
    <w:tmpl w:val="D3B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C4937"/>
    <w:multiLevelType w:val="hybridMultilevel"/>
    <w:tmpl w:val="309C3864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BEB23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032863"/>
    <w:multiLevelType w:val="hybridMultilevel"/>
    <w:tmpl w:val="25F6A2F6"/>
    <w:lvl w:ilvl="0" w:tplc="7F9E3C0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F2671"/>
    <w:multiLevelType w:val="hybridMultilevel"/>
    <w:tmpl w:val="02164862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E0048"/>
    <w:multiLevelType w:val="hybridMultilevel"/>
    <w:tmpl w:val="F6BEA128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BEB23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4719B"/>
    <w:multiLevelType w:val="hybridMultilevel"/>
    <w:tmpl w:val="3EB036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47DD3"/>
    <w:multiLevelType w:val="hybridMultilevel"/>
    <w:tmpl w:val="BB86B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70E4F"/>
    <w:multiLevelType w:val="hybridMultilevel"/>
    <w:tmpl w:val="2FCCFED0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7695F"/>
    <w:multiLevelType w:val="hybridMultilevel"/>
    <w:tmpl w:val="5C743850"/>
    <w:lvl w:ilvl="0" w:tplc="BEB23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96618"/>
    <w:multiLevelType w:val="hybridMultilevel"/>
    <w:tmpl w:val="9CF883B0"/>
    <w:lvl w:ilvl="0" w:tplc="676299BC">
      <w:start w:val="1"/>
      <w:numFmt w:val="decimal"/>
      <w:lvlText w:val="(%1)"/>
      <w:lvlJc w:val="left"/>
      <w:pPr>
        <w:ind w:left="360" w:hanging="360"/>
      </w:pPr>
      <w:rPr>
        <w:rFonts w:ascii="Calibri" w:eastAsia="Gulim" w:hAnsi="Calibri" w:cs="Gulim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4866D7D"/>
    <w:multiLevelType w:val="hybridMultilevel"/>
    <w:tmpl w:val="2B5015A2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10A8"/>
    <w:multiLevelType w:val="hybridMultilevel"/>
    <w:tmpl w:val="F92A630A"/>
    <w:lvl w:ilvl="0" w:tplc="0126823E">
      <w:start w:val="1"/>
      <w:numFmt w:val="bullet"/>
      <w:lvlText w:val="-"/>
      <w:lvlJc w:val="left"/>
      <w:pPr>
        <w:ind w:left="360" w:hanging="360"/>
      </w:pPr>
      <w:rPr>
        <w:rFonts w:ascii="Calibri" w:eastAsia="Gulim" w:hAnsi="Calibri" w:cs="Gulim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29D348E7"/>
    <w:multiLevelType w:val="hybridMultilevel"/>
    <w:tmpl w:val="95B833C4"/>
    <w:lvl w:ilvl="0" w:tplc="3DA421C2">
      <w:start w:val="2"/>
      <w:numFmt w:val="bullet"/>
      <w:lvlText w:val="-"/>
      <w:lvlJc w:val="left"/>
      <w:pPr>
        <w:ind w:left="54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5" w15:restartNumberingAfterBreak="0">
    <w:nsid w:val="2A053B99"/>
    <w:multiLevelType w:val="hybridMultilevel"/>
    <w:tmpl w:val="121AEAB6"/>
    <w:lvl w:ilvl="0" w:tplc="3CFABC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A6BC4"/>
    <w:multiLevelType w:val="hybridMultilevel"/>
    <w:tmpl w:val="1972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D2A5C"/>
    <w:multiLevelType w:val="hybridMultilevel"/>
    <w:tmpl w:val="94C4C12C"/>
    <w:lvl w:ilvl="0" w:tplc="BEB23A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A155A2"/>
    <w:multiLevelType w:val="hybridMultilevel"/>
    <w:tmpl w:val="6B32DE06"/>
    <w:lvl w:ilvl="0" w:tplc="DF78803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73572"/>
    <w:multiLevelType w:val="hybridMultilevel"/>
    <w:tmpl w:val="3D0EBE6A"/>
    <w:lvl w:ilvl="0" w:tplc="9294D490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83C14C0"/>
    <w:multiLevelType w:val="hybridMultilevel"/>
    <w:tmpl w:val="491E9AD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B6B93"/>
    <w:multiLevelType w:val="hybridMultilevel"/>
    <w:tmpl w:val="3198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D32FC"/>
    <w:multiLevelType w:val="hybridMultilevel"/>
    <w:tmpl w:val="B224B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5128A"/>
    <w:multiLevelType w:val="hybridMultilevel"/>
    <w:tmpl w:val="16F87BB8"/>
    <w:lvl w:ilvl="0" w:tplc="7F9E3C0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051A3"/>
    <w:multiLevelType w:val="hybridMultilevel"/>
    <w:tmpl w:val="369C4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2E4D2B"/>
    <w:multiLevelType w:val="multilevel"/>
    <w:tmpl w:val="755C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0118F"/>
    <w:multiLevelType w:val="hybridMultilevel"/>
    <w:tmpl w:val="BA3C4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DA2995"/>
    <w:multiLevelType w:val="hybridMultilevel"/>
    <w:tmpl w:val="81BEEA14"/>
    <w:lvl w:ilvl="0" w:tplc="FF3431E4">
      <w:start w:val="8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9212B6D"/>
    <w:multiLevelType w:val="hybridMultilevel"/>
    <w:tmpl w:val="DA58EAC8"/>
    <w:lvl w:ilvl="0" w:tplc="32EE5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B0F21"/>
    <w:multiLevelType w:val="hybridMultilevel"/>
    <w:tmpl w:val="0DBA0AC8"/>
    <w:lvl w:ilvl="0" w:tplc="642ED5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54FA1"/>
    <w:multiLevelType w:val="hybridMultilevel"/>
    <w:tmpl w:val="2C5C3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2B755D"/>
    <w:multiLevelType w:val="hybridMultilevel"/>
    <w:tmpl w:val="946202DC"/>
    <w:lvl w:ilvl="0" w:tplc="3DA421C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32" w15:restartNumberingAfterBreak="0">
    <w:nsid w:val="533B4EF1"/>
    <w:multiLevelType w:val="hybridMultilevel"/>
    <w:tmpl w:val="6E5425BA"/>
    <w:lvl w:ilvl="0" w:tplc="7F9E3C0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581B1F"/>
    <w:multiLevelType w:val="hybridMultilevel"/>
    <w:tmpl w:val="5BCAB5C2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7D958A4"/>
    <w:multiLevelType w:val="hybridMultilevel"/>
    <w:tmpl w:val="95DC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A080F"/>
    <w:multiLevelType w:val="hybridMultilevel"/>
    <w:tmpl w:val="ABFE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3077A"/>
    <w:multiLevelType w:val="hybridMultilevel"/>
    <w:tmpl w:val="FCF00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71EF5"/>
    <w:multiLevelType w:val="hybridMultilevel"/>
    <w:tmpl w:val="AF84FFC8"/>
    <w:lvl w:ilvl="0" w:tplc="BEB23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B23A0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15EAB"/>
    <w:multiLevelType w:val="hybridMultilevel"/>
    <w:tmpl w:val="05A87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76EFD"/>
    <w:multiLevelType w:val="hybridMultilevel"/>
    <w:tmpl w:val="4EA80CB6"/>
    <w:lvl w:ilvl="0" w:tplc="DF78803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8B198B"/>
    <w:multiLevelType w:val="hybridMultilevel"/>
    <w:tmpl w:val="CBC01EE2"/>
    <w:lvl w:ilvl="0" w:tplc="2356FA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36363E"/>
    <w:multiLevelType w:val="hybridMultilevel"/>
    <w:tmpl w:val="CD6EA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C528E9"/>
    <w:multiLevelType w:val="hybridMultilevel"/>
    <w:tmpl w:val="F6DCE75C"/>
    <w:lvl w:ilvl="0" w:tplc="6C1E27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B321C"/>
    <w:multiLevelType w:val="hybridMultilevel"/>
    <w:tmpl w:val="0E3C61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16DC4"/>
    <w:multiLevelType w:val="hybridMultilevel"/>
    <w:tmpl w:val="FCD409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EB0062"/>
    <w:multiLevelType w:val="hybridMultilevel"/>
    <w:tmpl w:val="96EC6738"/>
    <w:lvl w:ilvl="0" w:tplc="1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F0F31B7"/>
    <w:multiLevelType w:val="hybridMultilevel"/>
    <w:tmpl w:val="679C2378"/>
    <w:lvl w:ilvl="0" w:tplc="3CFAB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31"/>
  </w:num>
  <w:num w:numId="5">
    <w:abstractNumId w:val="35"/>
  </w:num>
  <w:num w:numId="6">
    <w:abstractNumId w:val="40"/>
  </w:num>
  <w:num w:numId="7">
    <w:abstractNumId w:val="44"/>
  </w:num>
  <w:num w:numId="8">
    <w:abstractNumId w:val="0"/>
  </w:num>
  <w:num w:numId="9">
    <w:abstractNumId w:val="2"/>
  </w:num>
  <w:num w:numId="10">
    <w:abstractNumId w:val="8"/>
  </w:num>
  <w:num w:numId="11">
    <w:abstractNumId w:val="24"/>
  </w:num>
  <w:num w:numId="12">
    <w:abstractNumId w:val="16"/>
  </w:num>
  <w:num w:numId="13">
    <w:abstractNumId w:val="34"/>
  </w:num>
  <w:num w:numId="14">
    <w:abstractNumId w:val="26"/>
  </w:num>
  <w:num w:numId="15">
    <w:abstractNumId w:val="30"/>
  </w:num>
  <w:num w:numId="16">
    <w:abstractNumId w:val="29"/>
  </w:num>
  <w:num w:numId="17">
    <w:abstractNumId w:val="41"/>
  </w:num>
  <w:num w:numId="18">
    <w:abstractNumId w:val="27"/>
  </w:num>
  <w:num w:numId="19">
    <w:abstractNumId w:val="33"/>
  </w:num>
  <w:num w:numId="20">
    <w:abstractNumId w:val="11"/>
  </w:num>
  <w:num w:numId="21">
    <w:abstractNumId w:val="45"/>
  </w:num>
  <w:num w:numId="22">
    <w:abstractNumId w:val="13"/>
  </w:num>
  <w:num w:numId="23">
    <w:abstractNumId w:val="15"/>
  </w:num>
  <w:num w:numId="24">
    <w:abstractNumId w:val="18"/>
  </w:num>
  <w:num w:numId="25">
    <w:abstractNumId w:val="39"/>
  </w:num>
  <w:num w:numId="26">
    <w:abstractNumId w:val="43"/>
  </w:num>
  <w:num w:numId="27">
    <w:abstractNumId w:val="6"/>
  </w:num>
  <w:num w:numId="28">
    <w:abstractNumId w:val="46"/>
  </w:num>
  <w:num w:numId="29">
    <w:abstractNumId w:val="10"/>
  </w:num>
  <w:num w:numId="30">
    <w:abstractNumId w:val="9"/>
  </w:num>
  <w:num w:numId="31">
    <w:abstractNumId w:val="3"/>
  </w:num>
  <w:num w:numId="32">
    <w:abstractNumId w:val="36"/>
  </w:num>
  <w:num w:numId="33">
    <w:abstractNumId w:val="37"/>
  </w:num>
  <w:num w:numId="34">
    <w:abstractNumId w:val="17"/>
  </w:num>
  <w:num w:numId="35">
    <w:abstractNumId w:val="7"/>
  </w:num>
  <w:num w:numId="36">
    <w:abstractNumId w:val="23"/>
  </w:num>
  <w:num w:numId="37">
    <w:abstractNumId w:val="4"/>
  </w:num>
  <w:num w:numId="38">
    <w:abstractNumId w:val="32"/>
  </w:num>
  <w:num w:numId="39">
    <w:abstractNumId w:val="42"/>
  </w:num>
  <w:num w:numId="40">
    <w:abstractNumId w:val="22"/>
  </w:num>
  <w:num w:numId="41">
    <w:abstractNumId w:val="25"/>
  </w:num>
  <w:num w:numId="42">
    <w:abstractNumId w:val="1"/>
  </w:num>
  <w:num w:numId="43">
    <w:abstractNumId w:val="21"/>
  </w:num>
  <w:num w:numId="44">
    <w:abstractNumId w:val="38"/>
  </w:num>
  <w:num w:numId="45">
    <w:abstractNumId w:val="12"/>
  </w:num>
  <w:num w:numId="46">
    <w:abstractNumId w:val="5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DB"/>
    <w:rsid w:val="00005C0E"/>
    <w:rsid w:val="000115DB"/>
    <w:rsid w:val="000154BE"/>
    <w:rsid w:val="00017203"/>
    <w:rsid w:val="00027B34"/>
    <w:rsid w:val="000306B4"/>
    <w:rsid w:val="000330DB"/>
    <w:rsid w:val="00042EF2"/>
    <w:rsid w:val="00057C84"/>
    <w:rsid w:val="000618DF"/>
    <w:rsid w:val="00075D0E"/>
    <w:rsid w:val="00080940"/>
    <w:rsid w:val="000865F7"/>
    <w:rsid w:val="00091FEF"/>
    <w:rsid w:val="000B1D25"/>
    <w:rsid w:val="000B7FA6"/>
    <w:rsid w:val="000C2FE0"/>
    <w:rsid w:val="000D4363"/>
    <w:rsid w:val="000D7C2C"/>
    <w:rsid w:val="000E2E2F"/>
    <w:rsid w:val="000F6795"/>
    <w:rsid w:val="00126E5F"/>
    <w:rsid w:val="00151414"/>
    <w:rsid w:val="00152E5A"/>
    <w:rsid w:val="00155A72"/>
    <w:rsid w:val="00157A9B"/>
    <w:rsid w:val="00160531"/>
    <w:rsid w:val="001864D2"/>
    <w:rsid w:val="00193277"/>
    <w:rsid w:val="001A14F7"/>
    <w:rsid w:val="001A36C5"/>
    <w:rsid w:val="001A6964"/>
    <w:rsid w:val="001A7F9C"/>
    <w:rsid w:val="001B5827"/>
    <w:rsid w:val="001C0103"/>
    <w:rsid w:val="001C5311"/>
    <w:rsid w:val="001D0069"/>
    <w:rsid w:val="001D3B8C"/>
    <w:rsid w:val="001E2C0B"/>
    <w:rsid w:val="001F0DAD"/>
    <w:rsid w:val="001F25DC"/>
    <w:rsid w:val="00204D44"/>
    <w:rsid w:val="002060F9"/>
    <w:rsid w:val="00212B4A"/>
    <w:rsid w:val="00243FE1"/>
    <w:rsid w:val="00250ADE"/>
    <w:rsid w:val="002565A1"/>
    <w:rsid w:val="00257132"/>
    <w:rsid w:val="002648F3"/>
    <w:rsid w:val="002776AE"/>
    <w:rsid w:val="002849D2"/>
    <w:rsid w:val="002853DF"/>
    <w:rsid w:val="002A32BB"/>
    <w:rsid w:val="002A5F1B"/>
    <w:rsid w:val="002A73F9"/>
    <w:rsid w:val="002A740B"/>
    <w:rsid w:val="002B56EC"/>
    <w:rsid w:val="002B6DD1"/>
    <w:rsid w:val="002D47E2"/>
    <w:rsid w:val="002D4B20"/>
    <w:rsid w:val="002D6E31"/>
    <w:rsid w:val="002E1757"/>
    <w:rsid w:val="002F1ECA"/>
    <w:rsid w:val="002F236B"/>
    <w:rsid w:val="002F3634"/>
    <w:rsid w:val="00303ADE"/>
    <w:rsid w:val="003068C2"/>
    <w:rsid w:val="0030746E"/>
    <w:rsid w:val="00311F6D"/>
    <w:rsid w:val="003161FB"/>
    <w:rsid w:val="00320562"/>
    <w:rsid w:val="003229D7"/>
    <w:rsid w:val="003258DF"/>
    <w:rsid w:val="003263F2"/>
    <w:rsid w:val="00326FEA"/>
    <w:rsid w:val="00331872"/>
    <w:rsid w:val="00331879"/>
    <w:rsid w:val="0033784E"/>
    <w:rsid w:val="00344F3A"/>
    <w:rsid w:val="00355871"/>
    <w:rsid w:val="00380CB9"/>
    <w:rsid w:val="00390433"/>
    <w:rsid w:val="003A503A"/>
    <w:rsid w:val="003B1BA9"/>
    <w:rsid w:val="003B6713"/>
    <w:rsid w:val="003C034E"/>
    <w:rsid w:val="003C41C2"/>
    <w:rsid w:val="003C6D91"/>
    <w:rsid w:val="003C7A45"/>
    <w:rsid w:val="003E1865"/>
    <w:rsid w:val="003E1B67"/>
    <w:rsid w:val="003F14F3"/>
    <w:rsid w:val="0041127A"/>
    <w:rsid w:val="00417728"/>
    <w:rsid w:val="00431435"/>
    <w:rsid w:val="0045565A"/>
    <w:rsid w:val="00460439"/>
    <w:rsid w:val="00470EAF"/>
    <w:rsid w:val="00485045"/>
    <w:rsid w:val="004945A5"/>
    <w:rsid w:val="004A3BAC"/>
    <w:rsid w:val="004A50D9"/>
    <w:rsid w:val="004B1F99"/>
    <w:rsid w:val="004B2885"/>
    <w:rsid w:val="004B69F4"/>
    <w:rsid w:val="004C1188"/>
    <w:rsid w:val="004C6253"/>
    <w:rsid w:val="004D3234"/>
    <w:rsid w:val="004E1044"/>
    <w:rsid w:val="004E240B"/>
    <w:rsid w:val="004F01E0"/>
    <w:rsid w:val="004F29FA"/>
    <w:rsid w:val="00501362"/>
    <w:rsid w:val="00507EEE"/>
    <w:rsid w:val="00510D3D"/>
    <w:rsid w:val="00511590"/>
    <w:rsid w:val="005263EE"/>
    <w:rsid w:val="00527254"/>
    <w:rsid w:val="00530C60"/>
    <w:rsid w:val="005318D0"/>
    <w:rsid w:val="00532396"/>
    <w:rsid w:val="0053264D"/>
    <w:rsid w:val="00532B49"/>
    <w:rsid w:val="00533ADB"/>
    <w:rsid w:val="0054078E"/>
    <w:rsid w:val="005469A4"/>
    <w:rsid w:val="005555EE"/>
    <w:rsid w:val="00566BB9"/>
    <w:rsid w:val="0057735E"/>
    <w:rsid w:val="00581514"/>
    <w:rsid w:val="00586472"/>
    <w:rsid w:val="005971A4"/>
    <w:rsid w:val="005A13B5"/>
    <w:rsid w:val="005A5FBA"/>
    <w:rsid w:val="005B5142"/>
    <w:rsid w:val="005C348D"/>
    <w:rsid w:val="005C378A"/>
    <w:rsid w:val="005C3AAF"/>
    <w:rsid w:val="005C4CF6"/>
    <w:rsid w:val="005C53AD"/>
    <w:rsid w:val="005D0179"/>
    <w:rsid w:val="005D1C09"/>
    <w:rsid w:val="005D7D75"/>
    <w:rsid w:val="005E1BCA"/>
    <w:rsid w:val="005E1BCD"/>
    <w:rsid w:val="005F69E8"/>
    <w:rsid w:val="00604ECB"/>
    <w:rsid w:val="00614DCA"/>
    <w:rsid w:val="00616769"/>
    <w:rsid w:val="006201F1"/>
    <w:rsid w:val="0062641F"/>
    <w:rsid w:val="00627B8F"/>
    <w:rsid w:val="0063264C"/>
    <w:rsid w:val="00634F2D"/>
    <w:rsid w:val="00644665"/>
    <w:rsid w:val="00645986"/>
    <w:rsid w:val="00647DF2"/>
    <w:rsid w:val="0065269D"/>
    <w:rsid w:val="0065455C"/>
    <w:rsid w:val="0065597A"/>
    <w:rsid w:val="006619DB"/>
    <w:rsid w:val="00662F6B"/>
    <w:rsid w:val="00674511"/>
    <w:rsid w:val="0067560A"/>
    <w:rsid w:val="006778E7"/>
    <w:rsid w:val="00686EBA"/>
    <w:rsid w:val="00694515"/>
    <w:rsid w:val="006A63BC"/>
    <w:rsid w:val="006A6BC3"/>
    <w:rsid w:val="006B53CA"/>
    <w:rsid w:val="006B6B1E"/>
    <w:rsid w:val="006D7991"/>
    <w:rsid w:val="006D7FEA"/>
    <w:rsid w:val="006E2AA2"/>
    <w:rsid w:val="006E3738"/>
    <w:rsid w:val="006F0068"/>
    <w:rsid w:val="00704B33"/>
    <w:rsid w:val="00707E8B"/>
    <w:rsid w:val="00717E51"/>
    <w:rsid w:val="007255CB"/>
    <w:rsid w:val="0072686D"/>
    <w:rsid w:val="007356B7"/>
    <w:rsid w:val="00746B21"/>
    <w:rsid w:val="00751075"/>
    <w:rsid w:val="007559B8"/>
    <w:rsid w:val="007643EE"/>
    <w:rsid w:val="00766A36"/>
    <w:rsid w:val="0077216C"/>
    <w:rsid w:val="007878DD"/>
    <w:rsid w:val="007A5E3C"/>
    <w:rsid w:val="007C1D2B"/>
    <w:rsid w:val="007D13C4"/>
    <w:rsid w:val="007E3FC6"/>
    <w:rsid w:val="007E5EA6"/>
    <w:rsid w:val="007F414B"/>
    <w:rsid w:val="007F658A"/>
    <w:rsid w:val="007F7612"/>
    <w:rsid w:val="00802AFB"/>
    <w:rsid w:val="008125C1"/>
    <w:rsid w:val="00813A95"/>
    <w:rsid w:val="0082064A"/>
    <w:rsid w:val="008328E6"/>
    <w:rsid w:val="008349AD"/>
    <w:rsid w:val="00844127"/>
    <w:rsid w:val="00844A81"/>
    <w:rsid w:val="00851C42"/>
    <w:rsid w:val="00854880"/>
    <w:rsid w:val="00856BC6"/>
    <w:rsid w:val="00856DF5"/>
    <w:rsid w:val="00873809"/>
    <w:rsid w:val="00875280"/>
    <w:rsid w:val="00877707"/>
    <w:rsid w:val="008801C9"/>
    <w:rsid w:val="008804B1"/>
    <w:rsid w:val="00883AB6"/>
    <w:rsid w:val="008A36B8"/>
    <w:rsid w:val="008A3FFB"/>
    <w:rsid w:val="008A694B"/>
    <w:rsid w:val="008B1793"/>
    <w:rsid w:val="008C5F60"/>
    <w:rsid w:val="008E0099"/>
    <w:rsid w:val="008E1404"/>
    <w:rsid w:val="008E3C70"/>
    <w:rsid w:val="008F59E6"/>
    <w:rsid w:val="008F62C6"/>
    <w:rsid w:val="008F7C68"/>
    <w:rsid w:val="009061C8"/>
    <w:rsid w:val="0091178A"/>
    <w:rsid w:val="009135B3"/>
    <w:rsid w:val="00917615"/>
    <w:rsid w:val="0092522C"/>
    <w:rsid w:val="00927FC9"/>
    <w:rsid w:val="0093737A"/>
    <w:rsid w:val="00955454"/>
    <w:rsid w:val="0095749A"/>
    <w:rsid w:val="0096404C"/>
    <w:rsid w:val="00971A0A"/>
    <w:rsid w:val="00973D09"/>
    <w:rsid w:val="0097430D"/>
    <w:rsid w:val="00983E38"/>
    <w:rsid w:val="009854D0"/>
    <w:rsid w:val="009A1A05"/>
    <w:rsid w:val="009A7035"/>
    <w:rsid w:val="009B1643"/>
    <w:rsid w:val="009B48FD"/>
    <w:rsid w:val="009B59F2"/>
    <w:rsid w:val="009B6209"/>
    <w:rsid w:val="009D05E9"/>
    <w:rsid w:val="009D62BF"/>
    <w:rsid w:val="009F11A8"/>
    <w:rsid w:val="009F13FC"/>
    <w:rsid w:val="009F3157"/>
    <w:rsid w:val="00A01E7A"/>
    <w:rsid w:val="00A11DC1"/>
    <w:rsid w:val="00A13288"/>
    <w:rsid w:val="00A32513"/>
    <w:rsid w:val="00A46B46"/>
    <w:rsid w:val="00A52DB6"/>
    <w:rsid w:val="00A55525"/>
    <w:rsid w:val="00A5632E"/>
    <w:rsid w:val="00A67CD9"/>
    <w:rsid w:val="00A7021E"/>
    <w:rsid w:val="00A7200B"/>
    <w:rsid w:val="00A870B3"/>
    <w:rsid w:val="00A900E9"/>
    <w:rsid w:val="00A901E6"/>
    <w:rsid w:val="00AA01CE"/>
    <w:rsid w:val="00AB1D7B"/>
    <w:rsid w:val="00AB5312"/>
    <w:rsid w:val="00AB695A"/>
    <w:rsid w:val="00AC37BA"/>
    <w:rsid w:val="00AC7429"/>
    <w:rsid w:val="00AE1676"/>
    <w:rsid w:val="00AE5DAA"/>
    <w:rsid w:val="00AF0E84"/>
    <w:rsid w:val="00B00BD5"/>
    <w:rsid w:val="00B032D2"/>
    <w:rsid w:val="00B03FCC"/>
    <w:rsid w:val="00B132DB"/>
    <w:rsid w:val="00B135E2"/>
    <w:rsid w:val="00B13777"/>
    <w:rsid w:val="00B174BD"/>
    <w:rsid w:val="00B22EF3"/>
    <w:rsid w:val="00B31A62"/>
    <w:rsid w:val="00B31F4E"/>
    <w:rsid w:val="00B372CE"/>
    <w:rsid w:val="00B53AB1"/>
    <w:rsid w:val="00B56449"/>
    <w:rsid w:val="00B72BE1"/>
    <w:rsid w:val="00B75657"/>
    <w:rsid w:val="00B758EE"/>
    <w:rsid w:val="00B852DB"/>
    <w:rsid w:val="00B90CF1"/>
    <w:rsid w:val="00B94048"/>
    <w:rsid w:val="00B94E86"/>
    <w:rsid w:val="00B96377"/>
    <w:rsid w:val="00BA13BF"/>
    <w:rsid w:val="00BA737B"/>
    <w:rsid w:val="00BC29AE"/>
    <w:rsid w:val="00BE35A3"/>
    <w:rsid w:val="00C20D33"/>
    <w:rsid w:val="00C2731D"/>
    <w:rsid w:val="00C37834"/>
    <w:rsid w:val="00C611E6"/>
    <w:rsid w:val="00C72251"/>
    <w:rsid w:val="00C74E46"/>
    <w:rsid w:val="00C818E4"/>
    <w:rsid w:val="00C95D4D"/>
    <w:rsid w:val="00CA225A"/>
    <w:rsid w:val="00CA5160"/>
    <w:rsid w:val="00CB1F00"/>
    <w:rsid w:val="00CB58B0"/>
    <w:rsid w:val="00CC6B75"/>
    <w:rsid w:val="00CE6942"/>
    <w:rsid w:val="00CF392A"/>
    <w:rsid w:val="00D00316"/>
    <w:rsid w:val="00D01BEB"/>
    <w:rsid w:val="00D20F36"/>
    <w:rsid w:val="00D271FF"/>
    <w:rsid w:val="00D35C68"/>
    <w:rsid w:val="00D60DBA"/>
    <w:rsid w:val="00D7040B"/>
    <w:rsid w:val="00D72486"/>
    <w:rsid w:val="00D774B8"/>
    <w:rsid w:val="00D86DB3"/>
    <w:rsid w:val="00D9201E"/>
    <w:rsid w:val="00D96E7F"/>
    <w:rsid w:val="00D97825"/>
    <w:rsid w:val="00DA3235"/>
    <w:rsid w:val="00DA6E18"/>
    <w:rsid w:val="00DB3D72"/>
    <w:rsid w:val="00DC739F"/>
    <w:rsid w:val="00DD03DE"/>
    <w:rsid w:val="00DD6534"/>
    <w:rsid w:val="00DE6098"/>
    <w:rsid w:val="00E029D7"/>
    <w:rsid w:val="00E032AD"/>
    <w:rsid w:val="00E07C7B"/>
    <w:rsid w:val="00E14CF1"/>
    <w:rsid w:val="00E23C42"/>
    <w:rsid w:val="00E24B4D"/>
    <w:rsid w:val="00E45523"/>
    <w:rsid w:val="00E46188"/>
    <w:rsid w:val="00E5209B"/>
    <w:rsid w:val="00E55CDB"/>
    <w:rsid w:val="00E6184E"/>
    <w:rsid w:val="00E6787B"/>
    <w:rsid w:val="00E678EA"/>
    <w:rsid w:val="00E73075"/>
    <w:rsid w:val="00E73210"/>
    <w:rsid w:val="00E76E85"/>
    <w:rsid w:val="00E92329"/>
    <w:rsid w:val="00EA2A1D"/>
    <w:rsid w:val="00EA329F"/>
    <w:rsid w:val="00EA7F69"/>
    <w:rsid w:val="00EB01E6"/>
    <w:rsid w:val="00EC7BBF"/>
    <w:rsid w:val="00EE2007"/>
    <w:rsid w:val="00EF49D7"/>
    <w:rsid w:val="00EF4A51"/>
    <w:rsid w:val="00EF60E9"/>
    <w:rsid w:val="00EF6B85"/>
    <w:rsid w:val="00F04BBE"/>
    <w:rsid w:val="00F17710"/>
    <w:rsid w:val="00F21528"/>
    <w:rsid w:val="00F30BC6"/>
    <w:rsid w:val="00F4406F"/>
    <w:rsid w:val="00F520D0"/>
    <w:rsid w:val="00F57882"/>
    <w:rsid w:val="00F65035"/>
    <w:rsid w:val="00F73CE3"/>
    <w:rsid w:val="00F7686C"/>
    <w:rsid w:val="00F92AEA"/>
    <w:rsid w:val="00FA0268"/>
    <w:rsid w:val="00FA7CCF"/>
    <w:rsid w:val="00FB2191"/>
    <w:rsid w:val="00FC1CDC"/>
    <w:rsid w:val="00FC65BE"/>
    <w:rsid w:val="00FD2D9F"/>
    <w:rsid w:val="00FD6C25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9E80B0-6C5D-446B-8639-55204CBD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7B"/>
    <w:pPr>
      <w:keepNext/>
      <w:widowControl w:val="0"/>
      <w:wordWrap w:val="0"/>
      <w:autoSpaceDE w:val="0"/>
      <w:autoSpaceDN w:val="0"/>
      <w:jc w:val="both"/>
      <w:outlineLvl w:val="1"/>
    </w:pPr>
    <w:rPr>
      <w:rFonts w:asciiTheme="majorHAnsi" w:eastAsiaTheme="majorEastAsia" w:hAnsiTheme="majorHAnsi" w:cstheme="majorBidi"/>
      <w:kern w:val="2"/>
      <w:sz w:val="20"/>
      <w:lang w:val="en-NZ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1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01E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3378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3378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3784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61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11E6"/>
  </w:style>
  <w:style w:type="paragraph" w:styleId="Footer">
    <w:name w:val="footer"/>
    <w:basedOn w:val="Normal"/>
    <w:link w:val="FooterChar"/>
    <w:uiPriority w:val="99"/>
    <w:unhideWhenUsed/>
    <w:rsid w:val="00C61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E6"/>
  </w:style>
  <w:style w:type="table" w:styleId="TableGrid">
    <w:name w:val="Table Grid"/>
    <w:basedOn w:val="TableNormal"/>
    <w:rsid w:val="009A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7B"/>
    <w:rPr>
      <w:rFonts w:asciiTheme="majorHAnsi" w:eastAsiaTheme="majorEastAsia" w:hAnsiTheme="majorHAnsi" w:cstheme="majorBidi"/>
      <w:kern w:val="2"/>
      <w:sz w:val="20"/>
      <w:lang w:val="en-NZ" w:eastAsia="ko-KR"/>
    </w:rPr>
  </w:style>
  <w:style w:type="paragraph" w:customStyle="1" w:styleId="yiv3733258687default">
    <w:name w:val="yiv3733258687default"/>
    <w:basedOn w:val="Normal"/>
    <w:rsid w:val="00E6787B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DocName">
    <w:name w:val="Doc Name"/>
    <w:basedOn w:val="Normal"/>
    <w:rsid w:val="00E6787B"/>
    <w:pPr>
      <w:pBdr>
        <w:top w:val="single" w:sz="6" w:space="3" w:color="3A5C78"/>
        <w:bottom w:val="single" w:sz="6" w:space="3" w:color="3A5C78"/>
      </w:pBdr>
      <w:shd w:val="clear" w:color="auto" w:fill="3A5C78"/>
      <w:spacing w:before="240" w:after="120" w:line="240" w:lineRule="auto"/>
      <w:jc w:val="center"/>
    </w:pPr>
    <w:rPr>
      <w:rFonts w:ascii="Calibri" w:eastAsiaTheme="minorEastAsia" w:hAnsi="Calibri" w:cs="Calibri"/>
      <w:b/>
      <w:color w:val="FFFFFF"/>
      <w:sz w:val="36"/>
      <w:szCs w:val="20"/>
    </w:rPr>
  </w:style>
  <w:style w:type="paragraph" w:customStyle="1" w:styleId="Default">
    <w:name w:val="Default"/>
    <w:rsid w:val="00E6787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NZ" w:eastAsia="en-NZ"/>
    </w:rPr>
  </w:style>
  <w:style w:type="paragraph" w:styleId="Title">
    <w:name w:val="Title"/>
    <w:basedOn w:val="Normal"/>
    <w:link w:val="TitleChar"/>
    <w:qFormat/>
    <w:rsid w:val="00E6787B"/>
    <w:pPr>
      <w:spacing w:after="0" w:line="240" w:lineRule="auto"/>
      <w:jc w:val="center"/>
    </w:pPr>
    <w:rPr>
      <w:rFonts w:ascii="Arial" w:eastAsiaTheme="minorEastAsia" w:hAnsi="Arial" w:cs="Times New Roman"/>
      <w:sz w:val="24"/>
      <w:szCs w:val="20"/>
      <w:lang w:val="en-NZ" w:eastAsia="en-GB"/>
    </w:rPr>
  </w:style>
  <w:style w:type="character" w:customStyle="1" w:styleId="TitleChar">
    <w:name w:val="Title Char"/>
    <w:basedOn w:val="DefaultParagraphFont"/>
    <w:link w:val="Title"/>
    <w:rsid w:val="00E6787B"/>
    <w:rPr>
      <w:rFonts w:ascii="Arial" w:eastAsiaTheme="minorEastAsia" w:hAnsi="Arial" w:cs="Times New Roman"/>
      <w:sz w:val="24"/>
      <w:szCs w:val="20"/>
      <w:lang w:val="en-NZ" w:eastAsia="en-GB"/>
    </w:rPr>
  </w:style>
  <w:style w:type="paragraph" w:styleId="BodyText">
    <w:name w:val="Body Text"/>
    <w:basedOn w:val="Normal"/>
    <w:link w:val="BodyTextChar"/>
    <w:rsid w:val="00E6787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val="en-NZ" w:eastAsia="en-GB"/>
    </w:rPr>
  </w:style>
  <w:style w:type="character" w:customStyle="1" w:styleId="BodyTextChar">
    <w:name w:val="Body Text Char"/>
    <w:basedOn w:val="DefaultParagraphFont"/>
    <w:link w:val="BodyText"/>
    <w:rsid w:val="00E6787B"/>
    <w:rPr>
      <w:rFonts w:ascii="Arial" w:eastAsiaTheme="minorEastAsia" w:hAnsi="Arial" w:cs="Times New Roman"/>
      <w:sz w:val="20"/>
      <w:szCs w:val="20"/>
      <w:lang w:val="en-NZ" w:eastAsia="en-GB"/>
    </w:rPr>
  </w:style>
  <w:style w:type="paragraph" w:styleId="BodyText2">
    <w:name w:val="Body Text 2"/>
    <w:basedOn w:val="Normal"/>
    <w:link w:val="BodyText2Char"/>
    <w:rsid w:val="00E6787B"/>
    <w:pPr>
      <w:spacing w:after="0" w:line="240" w:lineRule="auto"/>
      <w:jc w:val="both"/>
    </w:pPr>
    <w:rPr>
      <w:rFonts w:ascii="Arial" w:eastAsiaTheme="minorEastAsia" w:hAnsi="Arial" w:cs="Times New Roman"/>
      <w:szCs w:val="20"/>
      <w:lang w:val="en-NZ" w:eastAsia="en-GB"/>
    </w:rPr>
  </w:style>
  <w:style w:type="character" w:customStyle="1" w:styleId="BodyText2Char">
    <w:name w:val="Body Text 2 Char"/>
    <w:basedOn w:val="DefaultParagraphFont"/>
    <w:link w:val="BodyText2"/>
    <w:rsid w:val="00E6787B"/>
    <w:rPr>
      <w:rFonts w:ascii="Arial" w:eastAsiaTheme="minorEastAsia" w:hAnsi="Arial" w:cs="Times New Roman"/>
      <w:szCs w:val="20"/>
      <w:lang w:val="en-NZ" w:eastAsia="en-GB"/>
    </w:rPr>
  </w:style>
  <w:style w:type="table" w:customStyle="1" w:styleId="TableGrid1">
    <w:name w:val="Table Grid1"/>
    <w:basedOn w:val="TableNormal"/>
    <w:next w:val="TableGrid"/>
    <w:rsid w:val="00F5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F60"/>
    <w:rPr>
      <w:b/>
      <w:bCs/>
      <w:sz w:val="20"/>
      <w:szCs w:val="20"/>
    </w:rPr>
  </w:style>
  <w:style w:type="paragraph" w:styleId="NoSpacing">
    <w:name w:val="No Spacing"/>
    <w:uiPriority w:val="1"/>
    <w:qFormat/>
    <w:rsid w:val="00C818E4"/>
    <w:pPr>
      <w:spacing w:after="0" w:line="240" w:lineRule="auto"/>
    </w:pPr>
    <w:rPr>
      <w:lang w:val="en-NZ"/>
    </w:rPr>
  </w:style>
  <w:style w:type="paragraph" w:styleId="NormalWeb">
    <w:name w:val="Normal (Web)"/>
    <w:basedOn w:val="Normal"/>
    <w:uiPriority w:val="99"/>
    <w:unhideWhenUsed/>
    <w:rsid w:val="00B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oe.raos@waitematadhb.govt.n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oe.raos@waitematadhb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1221-B49B-407B-97AA-F99AD830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1937</Words>
  <Characters>11044</Characters>
  <Application>Microsoft Office Word</Application>
  <DocSecurity>4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and Laura Chapman</dc:creator>
  <cp:lastModifiedBy>Anna Pears</cp:lastModifiedBy>
  <cp:revision>2</cp:revision>
  <cp:lastPrinted>2019-09-05T00:31:00Z</cp:lastPrinted>
  <dcterms:created xsi:type="dcterms:W3CDTF">2020-01-22T21:02:00Z</dcterms:created>
  <dcterms:modified xsi:type="dcterms:W3CDTF">2020-01-22T21:02:00Z</dcterms:modified>
</cp:coreProperties>
</file>